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D4D8" w14:textId="77777777" w:rsidR="00D814DB" w:rsidRPr="001E5BB1" w:rsidRDefault="00D814DB" w:rsidP="00D814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5BB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43D121" wp14:editId="74BAC9C2">
            <wp:extent cx="2733675" cy="428625"/>
            <wp:effectExtent l="0" t="0" r="9525" b="9525"/>
            <wp:docPr id="3381287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146E0" w14:textId="77777777" w:rsidR="00D814DB" w:rsidRPr="0059705D" w:rsidRDefault="00D814DB" w:rsidP="0059705D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2E28C223" w14:textId="77777777" w:rsidR="00D814DB" w:rsidRPr="0059705D" w:rsidRDefault="00D814DB" w:rsidP="0059705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59705D">
        <w:rPr>
          <w:rFonts w:ascii="Arial" w:hAnsi="Arial" w:cs="Arial"/>
          <w:sz w:val="18"/>
          <w:szCs w:val="18"/>
        </w:rPr>
        <w:t>via San Maurilio, 14 – Milano</w:t>
      </w:r>
    </w:p>
    <w:p w14:paraId="6F5A66BE" w14:textId="77777777" w:rsidR="001A5BE1" w:rsidRDefault="001A5BE1" w:rsidP="00D870D5">
      <w:pPr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</w:p>
    <w:p w14:paraId="68899458" w14:textId="0FB44958" w:rsidR="00337D60" w:rsidRPr="00C6359F" w:rsidRDefault="001A5BE1" w:rsidP="000E3384">
      <w:pPr>
        <w:spacing w:after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1A5BE1">
        <w:rPr>
          <w:rFonts w:ascii="Arial" w:hAnsi="Arial" w:cs="Arial"/>
          <w:sz w:val="28"/>
          <w:szCs w:val="28"/>
        </w:rPr>
        <w:t>EVENTO</w:t>
      </w:r>
      <w:r w:rsidR="002B4A3E" w:rsidRPr="00C6359F">
        <w:rPr>
          <w:rFonts w:ascii="Arial" w:hAnsi="Arial" w:cs="Arial"/>
          <w:color w:val="FF0000"/>
          <w:sz w:val="28"/>
          <w:szCs w:val="28"/>
        </w:rPr>
        <w:br/>
      </w:r>
      <w:r w:rsidR="002B4A3E" w:rsidRPr="00C6359F">
        <w:rPr>
          <w:rFonts w:ascii="Arial" w:hAnsi="Arial" w:cs="Arial"/>
          <w:b/>
          <w:bCs/>
          <w:color w:val="FF0000"/>
          <w:sz w:val="32"/>
          <w:szCs w:val="32"/>
        </w:rPr>
        <w:t>DEDICATO A SANDRO MARTINI</w:t>
      </w:r>
    </w:p>
    <w:p w14:paraId="3CFBACD4" w14:textId="148B6D05" w:rsidR="00C6359F" w:rsidRDefault="002B4A3E" w:rsidP="000E338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5383">
        <w:rPr>
          <w:rFonts w:ascii="Arial" w:hAnsi="Arial" w:cs="Arial"/>
          <w:b/>
          <w:bCs/>
          <w:sz w:val="24"/>
          <w:szCs w:val="24"/>
        </w:rPr>
        <w:t>giovedì 16 gennaio</w:t>
      </w:r>
      <w:r w:rsidR="00C6359F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BB5383">
        <w:rPr>
          <w:rFonts w:ascii="Arial" w:hAnsi="Arial" w:cs="Arial"/>
          <w:b/>
          <w:bCs/>
          <w:sz w:val="24"/>
          <w:szCs w:val="24"/>
        </w:rPr>
        <w:t>, ore 18</w:t>
      </w:r>
    </w:p>
    <w:p w14:paraId="54E129AE" w14:textId="77777777" w:rsidR="00F042B3" w:rsidRPr="00F042B3" w:rsidRDefault="00F042B3" w:rsidP="000E3384">
      <w:pPr>
        <w:spacing w:after="0"/>
        <w:jc w:val="center"/>
        <w:rPr>
          <w:rFonts w:ascii="Arial" w:hAnsi="Arial" w:cs="Arial"/>
          <w:b/>
          <w:bCs/>
          <w:sz w:val="6"/>
          <w:szCs w:val="6"/>
        </w:rPr>
      </w:pPr>
    </w:p>
    <w:p w14:paraId="4E81A22B" w14:textId="77777777" w:rsidR="00D475D3" w:rsidRDefault="00FA3C9E" w:rsidP="000E3384">
      <w:pPr>
        <w:pStyle w:val="Nessunaspaziatura"/>
        <w:jc w:val="center"/>
        <w:rPr>
          <w:rFonts w:ascii="Arial" w:hAnsi="Arial" w:cs="Arial"/>
          <w:sz w:val="24"/>
          <w:szCs w:val="24"/>
        </w:rPr>
      </w:pPr>
      <w:r w:rsidRPr="001A5BE1">
        <w:rPr>
          <w:rFonts w:ascii="Arial" w:hAnsi="Arial" w:cs="Arial"/>
          <w:sz w:val="24"/>
          <w:szCs w:val="24"/>
        </w:rPr>
        <w:t>serata con intervento musicale d</w:t>
      </w:r>
      <w:r w:rsidR="002B4A3E" w:rsidRPr="001A5BE1">
        <w:rPr>
          <w:rFonts w:ascii="Arial" w:hAnsi="Arial" w:cs="Arial"/>
          <w:sz w:val="24"/>
          <w:szCs w:val="24"/>
        </w:rPr>
        <w:t>i Walter Colombo</w:t>
      </w:r>
      <w:r w:rsidR="00D475D3">
        <w:rPr>
          <w:rFonts w:ascii="Arial" w:hAnsi="Arial" w:cs="Arial"/>
          <w:sz w:val="24"/>
          <w:szCs w:val="24"/>
        </w:rPr>
        <w:t xml:space="preserve">, </w:t>
      </w:r>
      <w:r w:rsidR="00D475D3" w:rsidRPr="00D475D3">
        <w:rPr>
          <w:rFonts w:ascii="Arial" w:hAnsi="Arial" w:cs="Arial"/>
          <w:sz w:val="24"/>
          <w:szCs w:val="24"/>
        </w:rPr>
        <w:t>lettura delle poesie di Corrado Paina</w:t>
      </w:r>
    </w:p>
    <w:p w14:paraId="167252D9" w14:textId="2124CAA2" w:rsidR="00FA3C9E" w:rsidRDefault="008E6F46" w:rsidP="000E3384">
      <w:pPr>
        <w:pStyle w:val="Nessunaspaziatura"/>
        <w:jc w:val="center"/>
        <w:rPr>
          <w:rFonts w:ascii="Arial" w:hAnsi="Arial" w:cs="Arial"/>
          <w:sz w:val="24"/>
          <w:szCs w:val="24"/>
        </w:rPr>
      </w:pPr>
      <w:r w:rsidRPr="001A5BE1">
        <w:rPr>
          <w:rFonts w:ascii="Arial" w:hAnsi="Arial" w:cs="Arial"/>
          <w:sz w:val="24"/>
          <w:szCs w:val="24"/>
        </w:rPr>
        <w:t xml:space="preserve">ed </w:t>
      </w:r>
      <w:r w:rsidR="00FA3C9E" w:rsidRPr="001A5BE1">
        <w:rPr>
          <w:rFonts w:ascii="Arial" w:hAnsi="Arial" w:cs="Arial"/>
          <w:sz w:val="24"/>
          <w:szCs w:val="24"/>
        </w:rPr>
        <w:t xml:space="preserve">esposizione delle </w:t>
      </w:r>
      <w:r w:rsidR="002B4A3E" w:rsidRPr="001A5BE1">
        <w:rPr>
          <w:rFonts w:ascii="Arial" w:hAnsi="Arial" w:cs="Arial"/>
          <w:sz w:val="24"/>
          <w:szCs w:val="24"/>
        </w:rPr>
        <w:t>fotografie di Pino Varchetta</w:t>
      </w:r>
    </w:p>
    <w:p w14:paraId="59C872C3" w14:textId="77777777" w:rsidR="00021AFA" w:rsidRDefault="00021AFA" w:rsidP="000E3384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14:paraId="0649D6D6" w14:textId="1D7481AB" w:rsidR="002B4A3E" w:rsidRPr="00BB5383" w:rsidRDefault="002B4A3E" w:rsidP="000E3384">
      <w:pPr>
        <w:pStyle w:val="Nessunaspaziatura"/>
        <w:jc w:val="center"/>
        <w:rPr>
          <w:rFonts w:ascii="Arial" w:hAnsi="Arial" w:cs="Arial"/>
          <w:i/>
          <w:iCs/>
          <w:sz w:val="24"/>
          <w:szCs w:val="24"/>
        </w:rPr>
      </w:pPr>
      <w:r w:rsidRPr="00BB5383">
        <w:rPr>
          <w:rFonts w:ascii="Arial" w:hAnsi="Arial" w:cs="Arial"/>
          <w:sz w:val="24"/>
          <w:szCs w:val="24"/>
        </w:rPr>
        <w:t>NELL'AMBITO DELLA MOSTRA </w:t>
      </w:r>
      <w:r w:rsidRPr="00BB5383">
        <w:rPr>
          <w:rFonts w:ascii="Arial" w:hAnsi="Arial" w:cs="Arial"/>
          <w:sz w:val="24"/>
          <w:szCs w:val="24"/>
        </w:rPr>
        <w:br/>
      </w:r>
      <w:r w:rsidRPr="00FA3C9E">
        <w:rPr>
          <w:rFonts w:ascii="Arial" w:hAnsi="Arial" w:cs="Arial"/>
          <w:b/>
          <w:bCs/>
          <w:color w:val="FF0000"/>
          <w:sz w:val="28"/>
          <w:szCs w:val="28"/>
        </w:rPr>
        <w:t>Sandro Martini. Segno e colore oltre il telaio</w:t>
      </w:r>
      <w:r w:rsidRPr="00BB5383">
        <w:rPr>
          <w:rFonts w:ascii="Arial" w:hAnsi="Arial" w:cs="Arial"/>
          <w:sz w:val="24"/>
          <w:szCs w:val="24"/>
        </w:rPr>
        <w:br/>
      </w:r>
      <w:r w:rsidRPr="001A5BE1">
        <w:rPr>
          <w:rFonts w:ascii="Arial" w:hAnsi="Arial" w:cs="Arial"/>
          <w:b/>
          <w:bCs/>
          <w:i/>
          <w:iCs/>
          <w:sz w:val="24"/>
          <w:szCs w:val="24"/>
        </w:rPr>
        <w:t>a cura di Luigi Sansone</w:t>
      </w:r>
    </w:p>
    <w:p w14:paraId="5DC48985" w14:textId="4A65F589" w:rsidR="002B4A3E" w:rsidRDefault="002B4A3E" w:rsidP="000E33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5383">
        <w:rPr>
          <w:rFonts w:ascii="Arial" w:hAnsi="Arial" w:cs="Arial"/>
          <w:sz w:val="24"/>
          <w:szCs w:val="24"/>
        </w:rPr>
        <w:t>fino a</w:t>
      </w:r>
      <w:r w:rsidR="00D31A7F">
        <w:rPr>
          <w:rFonts w:ascii="Arial" w:hAnsi="Arial" w:cs="Arial"/>
          <w:sz w:val="24"/>
          <w:szCs w:val="24"/>
        </w:rPr>
        <w:t xml:space="preserve"> sabato</w:t>
      </w:r>
      <w:r w:rsidRPr="00BB5383">
        <w:rPr>
          <w:rFonts w:ascii="Arial" w:hAnsi="Arial" w:cs="Arial"/>
          <w:sz w:val="24"/>
          <w:szCs w:val="24"/>
        </w:rPr>
        <w:t xml:space="preserve"> 25 gennaio 2025</w:t>
      </w:r>
    </w:p>
    <w:p w14:paraId="1B08D0C8" w14:textId="77777777" w:rsidR="00C6359F" w:rsidRPr="00BB5383" w:rsidRDefault="00C6359F" w:rsidP="00C6359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1DBC4A" w14:textId="1A0F4A64" w:rsidR="00337D60" w:rsidRDefault="00996D56" w:rsidP="00C6359F">
      <w:pPr>
        <w:pStyle w:val="Nessunaspaziatura"/>
        <w:jc w:val="right"/>
        <w:rPr>
          <w:rFonts w:ascii="Arial" w:hAnsi="Arial" w:cs="Arial"/>
          <w:i/>
          <w:iCs/>
          <w:sz w:val="24"/>
          <w:szCs w:val="24"/>
        </w:rPr>
      </w:pPr>
      <w:r w:rsidRPr="001E5BB1">
        <w:rPr>
          <w:rFonts w:ascii="Arial" w:hAnsi="Arial" w:cs="Arial"/>
          <w:i/>
          <w:iCs/>
          <w:sz w:val="24"/>
          <w:szCs w:val="24"/>
        </w:rPr>
        <w:t>c</w:t>
      </w:r>
      <w:r w:rsidR="006D7CCC" w:rsidRPr="001E5BB1">
        <w:rPr>
          <w:rFonts w:ascii="Arial" w:hAnsi="Arial" w:cs="Arial"/>
          <w:i/>
          <w:iCs/>
          <w:sz w:val="24"/>
          <w:szCs w:val="24"/>
        </w:rPr>
        <w:t>omunicato stampa</w:t>
      </w:r>
      <w:r w:rsidR="00DE1096">
        <w:rPr>
          <w:rFonts w:ascii="Arial" w:hAnsi="Arial" w:cs="Arial"/>
          <w:i/>
          <w:iCs/>
          <w:sz w:val="24"/>
          <w:szCs w:val="24"/>
        </w:rPr>
        <w:t>,</w:t>
      </w:r>
      <w:r w:rsidR="00C6359F">
        <w:rPr>
          <w:rFonts w:ascii="Arial" w:hAnsi="Arial" w:cs="Arial"/>
          <w:i/>
          <w:iCs/>
          <w:sz w:val="24"/>
          <w:szCs w:val="24"/>
        </w:rPr>
        <w:t xml:space="preserve"> </w:t>
      </w:r>
      <w:r w:rsidR="00FA42E3">
        <w:rPr>
          <w:rFonts w:ascii="Arial" w:hAnsi="Arial" w:cs="Arial"/>
          <w:i/>
          <w:iCs/>
          <w:sz w:val="24"/>
          <w:szCs w:val="24"/>
        </w:rPr>
        <w:t>15</w:t>
      </w:r>
      <w:r w:rsidR="00A07BF2">
        <w:rPr>
          <w:rFonts w:ascii="Arial" w:hAnsi="Arial" w:cs="Arial"/>
          <w:i/>
          <w:iCs/>
          <w:sz w:val="24"/>
          <w:szCs w:val="24"/>
        </w:rPr>
        <w:t xml:space="preserve"> gennaio</w:t>
      </w:r>
      <w:r w:rsidR="006D7CCC" w:rsidRPr="001E5BB1">
        <w:rPr>
          <w:rFonts w:ascii="Arial" w:hAnsi="Arial" w:cs="Arial"/>
          <w:i/>
          <w:iCs/>
          <w:sz w:val="24"/>
          <w:szCs w:val="24"/>
        </w:rPr>
        <w:t xml:space="preserve"> 202</w:t>
      </w:r>
      <w:r w:rsidR="00A07BF2">
        <w:rPr>
          <w:rFonts w:ascii="Arial" w:hAnsi="Arial" w:cs="Arial"/>
          <w:i/>
          <w:iCs/>
          <w:sz w:val="24"/>
          <w:szCs w:val="24"/>
        </w:rPr>
        <w:t>5</w:t>
      </w:r>
    </w:p>
    <w:p w14:paraId="24DCC860" w14:textId="77777777" w:rsidR="00DE1096" w:rsidRPr="00DE1096" w:rsidRDefault="00DE1096" w:rsidP="00C6359F">
      <w:pPr>
        <w:pStyle w:val="Nessunaspaziatura"/>
        <w:jc w:val="right"/>
        <w:rPr>
          <w:rFonts w:ascii="Arial" w:hAnsi="Arial" w:cs="Arial"/>
          <w:i/>
          <w:iCs/>
          <w:sz w:val="10"/>
          <w:szCs w:val="10"/>
        </w:rPr>
      </w:pPr>
    </w:p>
    <w:p w14:paraId="4D4BAA21" w14:textId="5F0B5EB7" w:rsidR="00996D56" w:rsidRDefault="00337D60" w:rsidP="00C6359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Nell’ambito della </w:t>
      </w:r>
      <w:r w:rsidR="0059705D">
        <w:rPr>
          <w:rFonts w:ascii="Arial" w:hAnsi="Arial" w:cs="Arial"/>
          <w:sz w:val="24"/>
          <w:szCs w:val="24"/>
        </w:rPr>
        <w:t xml:space="preserve">mostra </w:t>
      </w:r>
      <w:r w:rsidR="00B33D3F" w:rsidRPr="00AC4489">
        <w:rPr>
          <w:rFonts w:ascii="Arial" w:hAnsi="Arial" w:cs="Arial"/>
          <w:sz w:val="24"/>
          <w:szCs w:val="24"/>
        </w:rPr>
        <w:t>“</w:t>
      </w:r>
      <w:r w:rsidR="0059705D" w:rsidRPr="00AC4489">
        <w:rPr>
          <w:rFonts w:ascii="Arial" w:hAnsi="Arial" w:cs="Arial"/>
          <w:sz w:val="24"/>
          <w:szCs w:val="24"/>
        </w:rPr>
        <w:t xml:space="preserve">Sandro Martini. </w:t>
      </w:r>
      <w:r w:rsidR="00C5156E" w:rsidRPr="00AC4489">
        <w:rPr>
          <w:rFonts w:ascii="Arial" w:hAnsi="Arial" w:cs="Arial"/>
          <w:sz w:val="24"/>
          <w:szCs w:val="24"/>
        </w:rPr>
        <w:t>Segno e colore oltre il telaio</w:t>
      </w:r>
      <w:r w:rsidR="00B33D3F" w:rsidRPr="00AC4489">
        <w:rPr>
          <w:rFonts w:ascii="Arial" w:hAnsi="Arial" w:cs="Arial"/>
          <w:sz w:val="24"/>
          <w:szCs w:val="24"/>
        </w:rPr>
        <w:t>”</w:t>
      </w:r>
      <w:r w:rsidR="0059705D" w:rsidRPr="00AC4489">
        <w:rPr>
          <w:rFonts w:ascii="Arial" w:hAnsi="Arial" w:cs="Arial"/>
          <w:sz w:val="24"/>
          <w:szCs w:val="24"/>
        </w:rPr>
        <w:t xml:space="preserve"> </w:t>
      </w:r>
      <w:r w:rsidR="00996D56" w:rsidRPr="00AC4489">
        <w:rPr>
          <w:rFonts w:ascii="Arial" w:hAnsi="Arial" w:cs="Arial"/>
          <w:sz w:val="24"/>
          <w:szCs w:val="24"/>
        </w:rPr>
        <w:t>curata da Luigi Sansone</w:t>
      </w:r>
      <w:r w:rsidR="00CA3F69">
        <w:rPr>
          <w:rFonts w:ascii="Arial" w:hAnsi="Arial" w:cs="Arial"/>
          <w:sz w:val="24"/>
          <w:szCs w:val="24"/>
        </w:rPr>
        <w:t xml:space="preserve"> ed esposta</w:t>
      </w:r>
      <w:r w:rsidR="00996D56" w:rsidRPr="00AC4489">
        <w:rPr>
          <w:rFonts w:ascii="Arial" w:hAnsi="Arial" w:cs="Arial"/>
          <w:sz w:val="24"/>
          <w:szCs w:val="24"/>
        </w:rPr>
        <w:t xml:space="preserve"> </w:t>
      </w:r>
      <w:r w:rsidR="00CA3F69" w:rsidRPr="00AC4489">
        <w:rPr>
          <w:rFonts w:ascii="Arial" w:hAnsi="Arial" w:cs="Arial"/>
          <w:sz w:val="24"/>
          <w:szCs w:val="24"/>
        </w:rPr>
        <w:t xml:space="preserve">fino </w:t>
      </w:r>
      <w:r w:rsidR="00CA3F69">
        <w:rPr>
          <w:rFonts w:ascii="Arial" w:hAnsi="Arial" w:cs="Arial"/>
          <w:sz w:val="24"/>
          <w:szCs w:val="24"/>
        </w:rPr>
        <w:t>al</w:t>
      </w:r>
      <w:r w:rsidR="00CA3F69" w:rsidRPr="00AC4489">
        <w:rPr>
          <w:rFonts w:ascii="Arial" w:hAnsi="Arial" w:cs="Arial"/>
          <w:sz w:val="24"/>
          <w:szCs w:val="24"/>
        </w:rPr>
        <w:t xml:space="preserve"> 25 gennaio</w:t>
      </w:r>
      <w:r w:rsidR="00CA3F69">
        <w:rPr>
          <w:rFonts w:ascii="Arial" w:hAnsi="Arial" w:cs="Arial"/>
          <w:sz w:val="24"/>
          <w:szCs w:val="24"/>
        </w:rPr>
        <w:t xml:space="preserve"> </w:t>
      </w:r>
      <w:r w:rsidRPr="00AC4489">
        <w:rPr>
          <w:rFonts w:ascii="Arial" w:hAnsi="Arial" w:cs="Arial"/>
          <w:sz w:val="24"/>
          <w:szCs w:val="24"/>
        </w:rPr>
        <w:t>alla Paula Seegy Gallery</w:t>
      </w:r>
      <w:r w:rsidR="0059705D">
        <w:rPr>
          <w:rFonts w:ascii="Arial" w:hAnsi="Arial" w:cs="Arial"/>
          <w:sz w:val="24"/>
          <w:szCs w:val="24"/>
        </w:rPr>
        <w:t xml:space="preserve">, </w:t>
      </w:r>
      <w:r w:rsidR="00BB5383" w:rsidRPr="00BB5383">
        <w:rPr>
          <w:rFonts w:ascii="Arial" w:hAnsi="Arial" w:cs="Arial"/>
          <w:b/>
          <w:bCs/>
          <w:sz w:val="24"/>
          <w:szCs w:val="24"/>
        </w:rPr>
        <w:t xml:space="preserve">giovedì 16 gennaio </w:t>
      </w:r>
      <w:r w:rsidR="00CA3F69">
        <w:rPr>
          <w:rFonts w:ascii="Arial" w:hAnsi="Arial" w:cs="Arial"/>
          <w:b/>
          <w:bCs/>
          <w:sz w:val="24"/>
          <w:szCs w:val="24"/>
        </w:rPr>
        <w:t>2025</w:t>
      </w:r>
      <w:r w:rsidR="00BB5383" w:rsidRPr="00BB5383">
        <w:rPr>
          <w:rFonts w:ascii="Arial" w:hAnsi="Arial" w:cs="Arial"/>
          <w:b/>
          <w:bCs/>
          <w:sz w:val="24"/>
          <w:szCs w:val="24"/>
        </w:rPr>
        <w:t xml:space="preserve"> </w:t>
      </w:r>
      <w:r w:rsidR="000F6845" w:rsidRPr="000F6845">
        <w:rPr>
          <w:rFonts w:ascii="Arial" w:hAnsi="Arial" w:cs="Arial"/>
          <w:sz w:val="24"/>
          <w:szCs w:val="24"/>
        </w:rPr>
        <w:t>alle</w:t>
      </w:r>
      <w:r w:rsidR="000F6845">
        <w:rPr>
          <w:rFonts w:ascii="Arial" w:hAnsi="Arial" w:cs="Arial"/>
          <w:b/>
          <w:bCs/>
          <w:sz w:val="24"/>
          <w:szCs w:val="24"/>
        </w:rPr>
        <w:t xml:space="preserve"> </w:t>
      </w:r>
      <w:r w:rsidR="00BB5383" w:rsidRPr="00BB5383">
        <w:rPr>
          <w:rFonts w:ascii="Arial" w:hAnsi="Arial" w:cs="Arial"/>
          <w:b/>
          <w:bCs/>
          <w:sz w:val="24"/>
          <w:szCs w:val="24"/>
        </w:rPr>
        <w:t>ore 18</w:t>
      </w:r>
      <w:r w:rsidR="00BB5383">
        <w:rPr>
          <w:rFonts w:ascii="Arial" w:hAnsi="Arial" w:cs="Arial"/>
          <w:sz w:val="24"/>
          <w:szCs w:val="24"/>
        </w:rPr>
        <w:t xml:space="preserve"> </w:t>
      </w:r>
      <w:r w:rsidR="00887EA7">
        <w:rPr>
          <w:rFonts w:ascii="Arial" w:hAnsi="Arial" w:cs="Arial"/>
          <w:sz w:val="24"/>
          <w:szCs w:val="24"/>
        </w:rPr>
        <w:t xml:space="preserve">la galleria ospita </w:t>
      </w:r>
      <w:r w:rsidR="00BB5383">
        <w:rPr>
          <w:rFonts w:ascii="Arial" w:hAnsi="Arial" w:cs="Arial"/>
          <w:sz w:val="24"/>
          <w:szCs w:val="24"/>
        </w:rPr>
        <w:t xml:space="preserve">l’evento </w:t>
      </w:r>
      <w:r w:rsidR="00BB5383" w:rsidRPr="00412804">
        <w:rPr>
          <w:rFonts w:ascii="Arial" w:hAnsi="Arial" w:cs="Arial"/>
          <w:sz w:val="24"/>
          <w:szCs w:val="24"/>
        </w:rPr>
        <w:t>“</w:t>
      </w:r>
      <w:r w:rsidR="00BB5383" w:rsidRPr="00BB5383">
        <w:rPr>
          <w:rFonts w:ascii="Arial" w:hAnsi="Arial" w:cs="Arial"/>
          <w:b/>
          <w:bCs/>
          <w:sz w:val="24"/>
          <w:szCs w:val="24"/>
        </w:rPr>
        <w:t>Dedicato a Sandro Martini</w:t>
      </w:r>
      <w:r w:rsidR="00BB5383" w:rsidRPr="00412804">
        <w:rPr>
          <w:rFonts w:ascii="Arial" w:hAnsi="Arial" w:cs="Arial"/>
          <w:sz w:val="24"/>
          <w:szCs w:val="24"/>
        </w:rPr>
        <w:t>”</w:t>
      </w:r>
      <w:r w:rsidR="00FE1892">
        <w:rPr>
          <w:rFonts w:ascii="Arial" w:hAnsi="Arial" w:cs="Arial"/>
          <w:sz w:val="24"/>
          <w:szCs w:val="24"/>
        </w:rPr>
        <w:t xml:space="preserve"> </w:t>
      </w:r>
      <w:r w:rsidR="00C07D6A">
        <w:rPr>
          <w:rFonts w:ascii="Arial" w:hAnsi="Arial" w:cs="Arial"/>
          <w:sz w:val="24"/>
          <w:szCs w:val="24"/>
        </w:rPr>
        <w:t>all’insegna d</w:t>
      </w:r>
      <w:r w:rsidR="00C6359F">
        <w:rPr>
          <w:rFonts w:ascii="Arial" w:hAnsi="Arial" w:cs="Arial"/>
          <w:sz w:val="24"/>
          <w:szCs w:val="24"/>
        </w:rPr>
        <w:t xml:space="preserve">i </w:t>
      </w:r>
      <w:r w:rsidR="00C07D6A">
        <w:rPr>
          <w:rFonts w:ascii="Arial" w:hAnsi="Arial" w:cs="Arial"/>
          <w:sz w:val="24"/>
          <w:szCs w:val="24"/>
        </w:rPr>
        <w:t xml:space="preserve">arte, </w:t>
      </w:r>
      <w:r w:rsidR="00BB5383">
        <w:rPr>
          <w:rFonts w:ascii="Arial" w:hAnsi="Arial" w:cs="Arial"/>
          <w:sz w:val="24"/>
          <w:szCs w:val="24"/>
        </w:rPr>
        <w:t>musica</w:t>
      </w:r>
      <w:r w:rsidR="00B8639A">
        <w:rPr>
          <w:rFonts w:ascii="Arial" w:hAnsi="Arial" w:cs="Arial"/>
          <w:sz w:val="24"/>
          <w:szCs w:val="24"/>
        </w:rPr>
        <w:t xml:space="preserve"> </w:t>
      </w:r>
      <w:r w:rsidR="00BB5383">
        <w:rPr>
          <w:rFonts w:ascii="Arial" w:hAnsi="Arial" w:cs="Arial"/>
          <w:sz w:val="24"/>
          <w:szCs w:val="24"/>
        </w:rPr>
        <w:t xml:space="preserve">e </w:t>
      </w:r>
      <w:r w:rsidR="00C07D6A">
        <w:rPr>
          <w:rFonts w:ascii="Arial" w:hAnsi="Arial" w:cs="Arial"/>
          <w:sz w:val="24"/>
          <w:szCs w:val="24"/>
        </w:rPr>
        <w:t>f</w:t>
      </w:r>
      <w:r w:rsidR="00BB5383">
        <w:rPr>
          <w:rFonts w:ascii="Arial" w:hAnsi="Arial" w:cs="Arial"/>
          <w:sz w:val="24"/>
          <w:szCs w:val="24"/>
        </w:rPr>
        <w:t>otografia</w:t>
      </w:r>
      <w:r w:rsidR="00C07D6A">
        <w:rPr>
          <w:rFonts w:ascii="Arial" w:hAnsi="Arial" w:cs="Arial"/>
          <w:sz w:val="24"/>
          <w:szCs w:val="24"/>
        </w:rPr>
        <w:t>, omaggio</w:t>
      </w:r>
      <w:r w:rsidR="004D1D0E">
        <w:rPr>
          <w:rFonts w:ascii="Arial" w:hAnsi="Arial" w:cs="Arial"/>
          <w:sz w:val="24"/>
          <w:szCs w:val="24"/>
        </w:rPr>
        <w:t xml:space="preserve"> </w:t>
      </w:r>
      <w:r w:rsidR="00BB5383">
        <w:rPr>
          <w:rFonts w:ascii="Arial" w:hAnsi="Arial" w:cs="Arial"/>
          <w:sz w:val="24"/>
          <w:szCs w:val="24"/>
        </w:rPr>
        <w:t>alla figura dell’artista</w:t>
      </w:r>
      <w:r w:rsidR="007D5600">
        <w:rPr>
          <w:rFonts w:ascii="Arial" w:hAnsi="Arial" w:cs="Arial"/>
          <w:sz w:val="24"/>
          <w:szCs w:val="24"/>
        </w:rPr>
        <w:t>, punto di riferimento dell’arte astratta in Italia</w:t>
      </w:r>
      <w:r w:rsidR="00BB5383">
        <w:rPr>
          <w:rFonts w:ascii="Arial" w:hAnsi="Arial" w:cs="Arial"/>
          <w:sz w:val="24"/>
          <w:szCs w:val="24"/>
        </w:rPr>
        <w:t>.</w:t>
      </w:r>
    </w:p>
    <w:p w14:paraId="6A8C0A13" w14:textId="77777777" w:rsidR="00BB5383" w:rsidRPr="00BB5383" w:rsidRDefault="00BB5383" w:rsidP="00D60331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167D7F0E" w14:textId="09B493E9" w:rsidR="00D475D3" w:rsidRDefault="00FE1892" w:rsidP="004D1D0E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FE1892">
        <w:rPr>
          <w:rFonts w:ascii="Arial" w:hAnsi="Arial" w:cs="Arial"/>
          <w:sz w:val="24"/>
          <w:szCs w:val="24"/>
        </w:rPr>
        <w:t>Nel corso della serata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D1D0E" w:rsidRPr="00C07D6A">
        <w:rPr>
          <w:rFonts w:ascii="Arial" w:hAnsi="Arial" w:cs="Arial"/>
          <w:b/>
          <w:bCs/>
          <w:sz w:val="24"/>
          <w:szCs w:val="24"/>
        </w:rPr>
        <w:t>Walter Colombo</w:t>
      </w:r>
      <w:r w:rsidR="004D1D0E" w:rsidRPr="004D1D0E">
        <w:rPr>
          <w:rFonts w:ascii="Arial" w:hAnsi="Arial" w:cs="Arial"/>
          <w:sz w:val="24"/>
          <w:szCs w:val="24"/>
        </w:rPr>
        <w:t xml:space="preserve"> </w:t>
      </w:r>
      <w:r w:rsidR="000F6845">
        <w:rPr>
          <w:rFonts w:ascii="Arial" w:hAnsi="Arial" w:cs="Arial"/>
          <w:sz w:val="24"/>
          <w:szCs w:val="24"/>
        </w:rPr>
        <w:t>esegue</w:t>
      </w:r>
      <w:r w:rsidR="004D1D0E">
        <w:rPr>
          <w:rFonts w:ascii="Arial" w:hAnsi="Arial" w:cs="Arial"/>
          <w:sz w:val="24"/>
          <w:szCs w:val="24"/>
        </w:rPr>
        <w:t xml:space="preserve"> alcune </w:t>
      </w:r>
      <w:r w:rsidR="004D1D0E" w:rsidRPr="00E70F52">
        <w:rPr>
          <w:rFonts w:ascii="Arial" w:hAnsi="Arial" w:cs="Arial"/>
          <w:b/>
          <w:bCs/>
          <w:sz w:val="24"/>
          <w:szCs w:val="24"/>
        </w:rPr>
        <w:t xml:space="preserve">composizioni </w:t>
      </w:r>
      <w:r w:rsidR="000F6845" w:rsidRPr="00E70F52">
        <w:rPr>
          <w:rFonts w:ascii="Arial" w:hAnsi="Arial" w:cs="Arial"/>
          <w:b/>
          <w:bCs/>
          <w:sz w:val="24"/>
          <w:szCs w:val="24"/>
        </w:rPr>
        <w:t>musicali</w:t>
      </w:r>
      <w:r w:rsidR="000F6845">
        <w:rPr>
          <w:rFonts w:ascii="Arial" w:hAnsi="Arial" w:cs="Arial"/>
          <w:sz w:val="24"/>
          <w:szCs w:val="24"/>
        </w:rPr>
        <w:t xml:space="preserve"> </w:t>
      </w:r>
      <w:r w:rsidR="004D1D0E" w:rsidRPr="004D1D0E">
        <w:rPr>
          <w:rFonts w:ascii="Arial" w:hAnsi="Arial" w:cs="Arial"/>
          <w:sz w:val="24"/>
          <w:szCs w:val="24"/>
        </w:rPr>
        <w:t xml:space="preserve">tratte dal cd intitolato </w:t>
      </w:r>
      <w:r w:rsidR="004D1D0E" w:rsidRPr="00C6359F">
        <w:rPr>
          <w:rFonts w:ascii="Arial" w:hAnsi="Arial" w:cs="Arial"/>
          <w:sz w:val="24"/>
          <w:szCs w:val="24"/>
        </w:rPr>
        <w:t>“Pentimenti”,</w:t>
      </w:r>
      <w:r w:rsidR="004D1D0E" w:rsidRPr="004D1D0E">
        <w:rPr>
          <w:rFonts w:ascii="Arial" w:hAnsi="Arial" w:cs="Arial"/>
          <w:sz w:val="24"/>
          <w:szCs w:val="24"/>
        </w:rPr>
        <w:t xml:space="preserve"> per il quale </w:t>
      </w:r>
      <w:r w:rsidR="004D1D0E">
        <w:rPr>
          <w:rFonts w:ascii="Arial" w:hAnsi="Arial" w:cs="Arial"/>
          <w:sz w:val="24"/>
          <w:szCs w:val="24"/>
        </w:rPr>
        <w:t>Martini</w:t>
      </w:r>
      <w:r w:rsidR="004D1D0E" w:rsidRPr="004D1D0E">
        <w:rPr>
          <w:rFonts w:ascii="Arial" w:hAnsi="Arial" w:cs="Arial"/>
          <w:sz w:val="24"/>
          <w:szCs w:val="24"/>
        </w:rPr>
        <w:t xml:space="preserve"> ha realizzato </w:t>
      </w:r>
      <w:r w:rsidR="00787FCC" w:rsidRPr="004D1D0E">
        <w:rPr>
          <w:rFonts w:ascii="Arial" w:hAnsi="Arial" w:cs="Arial"/>
          <w:sz w:val="24"/>
          <w:szCs w:val="24"/>
        </w:rPr>
        <w:t>una grande incisione</w:t>
      </w:r>
      <w:r w:rsidR="00787FCC">
        <w:rPr>
          <w:rFonts w:ascii="Arial" w:hAnsi="Arial" w:cs="Arial"/>
          <w:sz w:val="24"/>
          <w:szCs w:val="24"/>
        </w:rPr>
        <w:t xml:space="preserve"> </w:t>
      </w:r>
      <w:r w:rsidR="004D1D0E">
        <w:rPr>
          <w:rFonts w:ascii="Arial" w:hAnsi="Arial" w:cs="Arial"/>
          <w:sz w:val="24"/>
          <w:szCs w:val="24"/>
        </w:rPr>
        <w:t>nella</w:t>
      </w:r>
      <w:r w:rsidR="004D1D0E" w:rsidRPr="00C6359F">
        <w:rPr>
          <w:rFonts w:ascii="Arial" w:hAnsi="Arial" w:cs="Arial"/>
          <w:sz w:val="24"/>
          <w:szCs w:val="24"/>
        </w:rPr>
        <w:t xml:space="preserve"> stamperia d’arte </w:t>
      </w:r>
      <w:r w:rsidR="004D1D0E" w:rsidRPr="000826EE">
        <w:rPr>
          <w:rFonts w:ascii="Arial" w:hAnsi="Arial" w:cs="Arial"/>
          <w:b/>
          <w:bCs/>
          <w:sz w:val="24"/>
          <w:szCs w:val="24"/>
        </w:rPr>
        <w:t>A14</w:t>
      </w:r>
      <w:r w:rsidR="004D1D0E" w:rsidRPr="00C07D6A">
        <w:rPr>
          <w:rFonts w:ascii="Arial" w:hAnsi="Arial" w:cs="Arial"/>
          <w:sz w:val="24"/>
          <w:szCs w:val="24"/>
        </w:rPr>
        <w:t xml:space="preserve"> di</w:t>
      </w:r>
      <w:r w:rsidR="004D1D0E" w:rsidRPr="00C07D6A">
        <w:rPr>
          <w:rFonts w:ascii="Arial" w:hAnsi="Arial" w:cs="Arial"/>
          <w:b/>
          <w:bCs/>
          <w:sz w:val="24"/>
          <w:szCs w:val="24"/>
        </w:rPr>
        <w:t xml:space="preserve"> </w:t>
      </w:r>
      <w:r w:rsidR="004D1D0E" w:rsidRPr="00C32069">
        <w:rPr>
          <w:rFonts w:ascii="Arial" w:hAnsi="Arial" w:cs="Arial"/>
          <w:b/>
          <w:bCs/>
          <w:sz w:val="24"/>
          <w:szCs w:val="24"/>
        </w:rPr>
        <w:t>Daniela Lorenzi</w:t>
      </w:r>
      <w:r w:rsidR="00502375">
        <w:rPr>
          <w:rFonts w:ascii="Arial" w:hAnsi="Arial" w:cs="Arial"/>
          <w:sz w:val="24"/>
          <w:szCs w:val="24"/>
        </w:rPr>
        <w:t xml:space="preserve">. L’opera è </w:t>
      </w:r>
      <w:r w:rsidR="00C012D3">
        <w:rPr>
          <w:rFonts w:ascii="Arial" w:hAnsi="Arial" w:cs="Arial"/>
          <w:sz w:val="24"/>
          <w:szCs w:val="24"/>
        </w:rPr>
        <w:t xml:space="preserve">divenuta </w:t>
      </w:r>
      <w:r w:rsidR="004509F3">
        <w:rPr>
          <w:rFonts w:ascii="Arial" w:hAnsi="Arial" w:cs="Arial"/>
          <w:sz w:val="24"/>
          <w:szCs w:val="24"/>
        </w:rPr>
        <w:t xml:space="preserve">il </w:t>
      </w:r>
      <w:r w:rsidR="00787FCC" w:rsidRPr="004509F3">
        <w:rPr>
          <w:rFonts w:ascii="Arial" w:hAnsi="Arial" w:cs="Arial"/>
          <w:sz w:val="24"/>
          <w:szCs w:val="24"/>
        </w:rPr>
        <w:t xml:space="preserve">libretto d’artista con i testi dei pezzi musicali e </w:t>
      </w:r>
      <w:r w:rsidR="00C012D3" w:rsidRPr="004509F3">
        <w:rPr>
          <w:rFonts w:ascii="Arial" w:hAnsi="Arial" w:cs="Arial"/>
          <w:sz w:val="24"/>
          <w:szCs w:val="24"/>
        </w:rPr>
        <w:t>la copertina</w:t>
      </w:r>
      <w:r w:rsidR="00787FCC" w:rsidRPr="004509F3">
        <w:rPr>
          <w:rFonts w:ascii="Arial" w:hAnsi="Arial" w:cs="Arial"/>
          <w:sz w:val="24"/>
          <w:szCs w:val="24"/>
        </w:rPr>
        <w:t xml:space="preserve"> dell’album</w:t>
      </w:r>
      <w:r w:rsidR="004D1D0E" w:rsidRPr="004509F3">
        <w:rPr>
          <w:rFonts w:ascii="Arial" w:hAnsi="Arial" w:cs="Arial"/>
          <w:sz w:val="24"/>
          <w:szCs w:val="24"/>
        </w:rPr>
        <w:t>.</w:t>
      </w:r>
      <w:r w:rsidR="00D475D3">
        <w:rPr>
          <w:rFonts w:ascii="Arial" w:hAnsi="Arial" w:cs="Arial"/>
          <w:sz w:val="24"/>
          <w:szCs w:val="24"/>
        </w:rPr>
        <w:t xml:space="preserve"> </w:t>
      </w:r>
    </w:p>
    <w:p w14:paraId="333B6BCB" w14:textId="00474488" w:rsidR="00D475D3" w:rsidRDefault="00D475D3" w:rsidP="004D1D0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  <w:r w:rsidR="006C0AB4">
        <w:rPr>
          <w:rFonts w:ascii="Arial" w:hAnsi="Arial" w:cs="Arial"/>
          <w:sz w:val="24"/>
          <w:szCs w:val="24"/>
        </w:rPr>
        <w:t xml:space="preserve"> assiste alla</w:t>
      </w:r>
      <w:r>
        <w:rPr>
          <w:rFonts w:ascii="Arial" w:hAnsi="Arial" w:cs="Arial"/>
          <w:sz w:val="24"/>
          <w:szCs w:val="24"/>
        </w:rPr>
        <w:t xml:space="preserve"> lettura di alcune </w:t>
      </w:r>
      <w:r w:rsidRPr="00FE1892">
        <w:rPr>
          <w:rFonts w:ascii="Arial" w:hAnsi="Arial" w:cs="Arial"/>
          <w:b/>
          <w:bCs/>
          <w:sz w:val="24"/>
          <w:szCs w:val="24"/>
        </w:rPr>
        <w:t>poesie</w:t>
      </w:r>
      <w:r>
        <w:rPr>
          <w:rFonts w:ascii="Arial" w:hAnsi="Arial" w:cs="Arial"/>
          <w:sz w:val="24"/>
          <w:szCs w:val="24"/>
        </w:rPr>
        <w:t xml:space="preserve"> d</w:t>
      </w:r>
      <w:r w:rsidR="00D13F8A">
        <w:rPr>
          <w:rFonts w:ascii="Arial" w:hAnsi="Arial" w:cs="Arial"/>
          <w:sz w:val="24"/>
          <w:szCs w:val="24"/>
        </w:rPr>
        <w:t>ell’amico</w:t>
      </w:r>
      <w:r>
        <w:rPr>
          <w:rFonts w:ascii="Arial" w:hAnsi="Arial" w:cs="Arial"/>
          <w:sz w:val="24"/>
          <w:szCs w:val="24"/>
        </w:rPr>
        <w:t xml:space="preserve"> </w:t>
      </w:r>
      <w:r w:rsidRPr="004D1D0E">
        <w:rPr>
          <w:rFonts w:ascii="Arial" w:hAnsi="Arial" w:cs="Arial"/>
          <w:b/>
          <w:bCs/>
          <w:sz w:val="24"/>
          <w:szCs w:val="24"/>
        </w:rPr>
        <w:t>Corrado Paina</w:t>
      </w:r>
      <w:r>
        <w:rPr>
          <w:rFonts w:ascii="Arial" w:hAnsi="Arial" w:cs="Arial"/>
          <w:sz w:val="24"/>
          <w:szCs w:val="24"/>
        </w:rPr>
        <w:t>,</w:t>
      </w:r>
      <w:r w:rsidR="007A0A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raccolte in un libro in edizione limitata realizzato da </w:t>
      </w:r>
      <w:r w:rsidRPr="00FE1892">
        <w:rPr>
          <w:rFonts w:ascii="Arial" w:hAnsi="Arial" w:cs="Arial"/>
          <w:sz w:val="24"/>
          <w:szCs w:val="24"/>
        </w:rPr>
        <w:t>Matteo Martini</w:t>
      </w:r>
      <w:r>
        <w:rPr>
          <w:rFonts w:ascii="Arial" w:hAnsi="Arial" w:cs="Arial"/>
          <w:sz w:val="24"/>
          <w:szCs w:val="24"/>
        </w:rPr>
        <w:t xml:space="preserve"> dal titolo “Come la vita”. </w:t>
      </w:r>
    </w:p>
    <w:p w14:paraId="3B1E8311" w14:textId="38BFE6F2" w:rsidR="004D1D0E" w:rsidRPr="004D1D0E" w:rsidRDefault="00CC56A5" w:rsidP="004D1D0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l’occasione,</w:t>
      </w:r>
      <w:r w:rsidR="009C74D7">
        <w:rPr>
          <w:rFonts w:ascii="Arial" w:hAnsi="Arial" w:cs="Arial"/>
          <w:sz w:val="24"/>
          <w:szCs w:val="24"/>
        </w:rPr>
        <w:t xml:space="preserve"> viene</w:t>
      </w:r>
      <w:r>
        <w:rPr>
          <w:rFonts w:ascii="Arial" w:hAnsi="Arial" w:cs="Arial"/>
          <w:sz w:val="24"/>
          <w:szCs w:val="24"/>
        </w:rPr>
        <w:t xml:space="preserve"> inoltre</w:t>
      </w:r>
      <w:r w:rsidR="00887EA7">
        <w:rPr>
          <w:rFonts w:ascii="Arial" w:hAnsi="Arial" w:cs="Arial"/>
          <w:sz w:val="24"/>
          <w:szCs w:val="24"/>
        </w:rPr>
        <w:t xml:space="preserve"> esposta</w:t>
      </w:r>
      <w:r w:rsidR="00D13F8A" w:rsidRPr="00D13F8A">
        <w:rPr>
          <w:rFonts w:ascii="Arial" w:hAnsi="Arial" w:cs="Arial"/>
          <w:sz w:val="24"/>
          <w:szCs w:val="24"/>
        </w:rPr>
        <w:t xml:space="preserve"> </w:t>
      </w:r>
      <w:r w:rsidR="00D13F8A">
        <w:rPr>
          <w:rFonts w:ascii="Arial" w:hAnsi="Arial" w:cs="Arial"/>
          <w:sz w:val="24"/>
          <w:szCs w:val="24"/>
        </w:rPr>
        <w:t>una</w:t>
      </w:r>
      <w:r w:rsidR="00D13F8A" w:rsidRPr="004D1D0E">
        <w:rPr>
          <w:rFonts w:ascii="Arial" w:hAnsi="Arial" w:cs="Arial"/>
          <w:sz w:val="24"/>
          <w:szCs w:val="24"/>
        </w:rPr>
        <w:t xml:space="preserve"> </w:t>
      </w:r>
      <w:r w:rsidR="00D13F8A">
        <w:rPr>
          <w:rFonts w:ascii="Arial" w:hAnsi="Arial" w:cs="Arial"/>
          <w:sz w:val="24"/>
          <w:szCs w:val="24"/>
        </w:rPr>
        <w:t>“</w:t>
      </w:r>
      <w:r w:rsidR="00D13F8A" w:rsidRPr="004D1D0E">
        <w:rPr>
          <w:rFonts w:ascii="Arial" w:hAnsi="Arial" w:cs="Arial"/>
          <w:sz w:val="24"/>
          <w:szCs w:val="24"/>
        </w:rPr>
        <w:t>biografia fotografica</w:t>
      </w:r>
      <w:r w:rsidR="00D13F8A">
        <w:rPr>
          <w:rFonts w:ascii="Arial" w:hAnsi="Arial" w:cs="Arial"/>
          <w:sz w:val="24"/>
          <w:szCs w:val="24"/>
        </w:rPr>
        <w:t xml:space="preserve">”, una serie di sei </w:t>
      </w:r>
      <w:r w:rsidR="00D13F8A" w:rsidRPr="00D13F8A">
        <w:rPr>
          <w:rFonts w:ascii="Arial" w:hAnsi="Arial" w:cs="Arial"/>
          <w:b/>
          <w:bCs/>
          <w:sz w:val="24"/>
          <w:szCs w:val="24"/>
        </w:rPr>
        <w:t>scatti</w:t>
      </w:r>
      <w:r w:rsidR="00D13F8A">
        <w:rPr>
          <w:rFonts w:ascii="Arial" w:hAnsi="Arial" w:cs="Arial"/>
          <w:sz w:val="24"/>
          <w:szCs w:val="24"/>
        </w:rPr>
        <w:t xml:space="preserve"> di </w:t>
      </w:r>
      <w:r w:rsidR="004D1D0E" w:rsidRPr="007D5600">
        <w:rPr>
          <w:rFonts w:ascii="Arial" w:hAnsi="Arial" w:cs="Arial"/>
          <w:b/>
          <w:bCs/>
          <w:sz w:val="24"/>
          <w:szCs w:val="24"/>
        </w:rPr>
        <w:t>Pi</w:t>
      </w:r>
      <w:r>
        <w:rPr>
          <w:rFonts w:ascii="Arial" w:hAnsi="Arial" w:cs="Arial"/>
          <w:b/>
          <w:bCs/>
          <w:sz w:val="24"/>
          <w:szCs w:val="24"/>
        </w:rPr>
        <w:t>no</w:t>
      </w:r>
      <w:r w:rsidR="004D1D0E" w:rsidRPr="007D5600">
        <w:rPr>
          <w:rFonts w:ascii="Arial" w:hAnsi="Arial" w:cs="Arial"/>
          <w:b/>
          <w:bCs/>
          <w:sz w:val="24"/>
          <w:szCs w:val="24"/>
        </w:rPr>
        <w:t xml:space="preserve"> Varchetta</w:t>
      </w:r>
      <w:r w:rsidR="004D1D0E" w:rsidRPr="004D1D0E">
        <w:rPr>
          <w:rFonts w:ascii="Arial" w:hAnsi="Arial" w:cs="Arial"/>
          <w:sz w:val="24"/>
          <w:szCs w:val="24"/>
        </w:rPr>
        <w:t xml:space="preserve"> che </w:t>
      </w:r>
      <w:r w:rsidR="000F6845">
        <w:rPr>
          <w:rFonts w:ascii="Arial" w:hAnsi="Arial" w:cs="Arial"/>
          <w:sz w:val="24"/>
          <w:szCs w:val="24"/>
        </w:rPr>
        <w:t>negli anni ha seguito</w:t>
      </w:r>
      <w:r w:rsidR="004D1D0E" w:rsidRPr="004D1D0E">
        <w:rPr>
          <w:rFonts w:ascii="Arial" w:hAnsi="Arial" w:cs="Arial"/>
          <w:sz w:val="24"/>
          <w:szCs w:val="24"/>
        </w:rPr>
        <w:t xml:space="preserve"> e a</w:t>
      </w:r>
      <w:r w:rsidR="009C74D7">
        <w:rPr>
          <w:rFonts w:ascii="Arial" w:hAnsi="Arial" w:cs="Arial"/>
          <w:sz w:val="24"/>
          <w:szCs w:val="24"/>
        </w:rPr>
        <w:t>mmirato</w:t>
      </w:r>
      <w:r w:rsidR="004D1D0E" w:rsidRPr="004D1D0E">
        <w:rPr>
          <w:rFonts w:ascii="Arial" w:hAnsi="Arial" w:cs="Arial"/>
          <w:sz w:val="24"/>
          <w:szCs w:val="24"/>
        </w:rPr>
        <w:t xml:space="preserve"> il lavoro </w:t>
      </w:r>
      <w:r w:rsidR="009C74D7">
        <w:rPr>
          <w:rFonts w:ascii="Arial" w:hAnsi="Arial" w:cs="Arial"/>
          <w:sz w:val="24"/>
          <w:szCs w:val="24"/>
        </w:rPr>
        <w:t>dell’artista</w:t>
      </w:r>
      <w:r w:rsidR="000F6845">
        <w:rPr>
          <w:rFonts w:ascii="Arial" w:hAnsi="Arial" w:cs="Arial"/>
          <w:sz w:val="24"/>
          <w:szCs w:val="24"/>
        </w:rPr>
        <w:t>.</w:t>
      </w:r>
    </w:p>
    <w:p w14:paraId="05F21C1F" w14:textId="77777777" w:rsidR="00337D60" w:rsidRPr="00337D60" w:rsidRDefault="00337D60" w:rsidP="00D60331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36472063" w14:textId="24EF531F" w:rsidR="004A2DAE" w:rsidRDefault="007F2CCD" w:rsidP="00D60331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retrospettiva di Sandro Martini alla Paula Seegy Gallery presenta una</w:t>
      </w:r>
      <w:r w:rsidR="00076F99">
        <w:rPr>
          <w:rFonts w:ascii="Arial" w:hAnsi="Arial" w:cs="Arial"/>
          <w:sz w:val="24"/>
          <w:szCs w:val="24"/>
        </w:rPr>
        <w:t xml:space="preserve"> selezione di</w:t>
      </w:r>
      <w:r w:rsidR="009C1DE1" w:rsidRPr="001E5BB1">
        <w:rPr>
          <w:rFonts w:ascii="Arial" w:hAnsi="Arial" w:cs="Arial"/>
          <w:sz w:val="24"/>
          <w:szCs w:val="24"/>
        </w:rPr>
        <w:t xml:space="preserve"> </w:t>
      </w:r>
      <w:r w:rsidR="008E5945">
        <w:rPr>
          <w:rFonts w:ascii="Arial" w:hAnsi="Arial" w:cs="Arial"/>
          <w:sz w:val="24"/>
          <w:szCs w:val="24"/>
        </w:rPr>
        <w:t>opere</w:t>
      </w:r>
      <w:r w:rsidR="00925E18">
        <w:rPr>
          <w:rFonts w:ascii="Arial" w:hAnsi="Arial" w:cs="Arial"/>
          <w:sz w:val="24"/>
          <w:szCs w:val="24"/>
        </w:rPr>
        <w:t xml:space="preserve"> </w:t>
      </w:r>
      <w:r w:rsidR="002309CF">
        <w:rPr>
          <w:rFonts w:ascii="Arial" w:hAnsi="Arial" w:cs="Arial"/>
          <w:sz w:val="24"/>
          <w:szCs w:val="24"/>
        </w:rPr>
        <w:t>iconiche</w:t>
      </w:r>
      <w:r w:rsidR="009B5C90">
        <w:rPr>
          <w:rFonts w:ascii="Arial" w:hAnsi="Arial" w:cs="Arial"/>
          <w:sz w:val="24"/>
          <w:szCs w:val="24"/>
        </w:rPr>
        <w:t xml:space="preserve"> </w:t>
      </w:r>
      <w:r w:rsidR="00961D5D">
        <w:rPr>
          <w:rFonts w:ascii="Arial" w:hAnsi="Arial" w:cs="Arial"/>
          <w:sz w:val="24"/>
          <w:szCs w:val="24"/>
        </w:rPr>
        <w:t>in cui il colore svolge il ruolo di protagonista. R</w:t>
      </w:r>
      <w:r w:rsidR="00337D60">
        <w:rPr>
          <w:rFonts w:ascii="Arial" w:hAnsi="Arial" w:cs="Arial"/>
          <w:sz w:val="24"/>
          <w:szCs w:val="24"/>
        </w:rPr>
        <w:t xml:space="preserve">ealizzati con tecniche differenti – </w:t>
      </w:r>
      <w:r w:rsidR="00337D60" w:rsidRPr="00337D60">
        <w:rPr>
          <w:rFonts w:ascii="Arial" w:hAnsi="Arial" w:cs="Arial"/>
          <w:b/>
          <w:bCs/>
          <w:sz w:val="24"/>
          <w:szCs w:val="24"/>
        </w:rPr>
        <w:t>acquerello</w:t>
      </w:r>
      <w:r w:rsidR="00337D60" w:rsidRPr="00337D60">
        <w:rPr>
          <w:rFonts w:ascii="Arial" w:hAnsi="Arial" w:cs="Arial"/>
          <w:sz w:val="24"/>
          <w:szCs w:val="24"/>
        </w:rPr>
        <w:t xml:space="preserve">, </w:t>
      </w:r>
      <w:r w:rsidR="00337D60" w:rsidRPr="00337D60">
        <w:rPr>
          <w:rFonts w:ascii="Arial" w:hAnsi="Arial" w:cs="Arial"/>
          <w:b/>
          <w:bCs/>
          <w:sz w:val="24"/>
          <w:szCs w:val="24"/>
        </w:rPr>
        <w:t>collage</w:t>
      </w:r>
      <w:r w:rsidR="00337D60" w:rsidRPr="00337D60">
        <w:rPr>
          <w:rFonts w:ascii="Arial" w:hAnsi="Arial" w:cs="Arial"/>
          <w:sz w:val="24"/>
          <w:szCs w:val="24"/>
        </w:rPr>
        <w:t xml:space="preserve">, </w:t>
      </w:r>
      <w:r w:rsidR="00337D60" w:rsidRPr="00337D60">
        <w:rPr>
          <w:rFonts w:ascii="Arial" w:hAnsi="Arial" w:cs="Arial"/>
          <w:b/>
          <w:bCs/>
          <w:sz w:val="24"/>
          <w:szCs w:val="24"/>
        </w:rPr>
        <w:t>affresco</w:t>
      </w:r>
      <w:r w:rsidR="00337D60" w:rsidRPr="00337D60">
        <w:rPr>
          <w:rFonts w:ascii="Arial" w:hAnsi="Arial" w:cs="Arial"/>
          <w:sz w:val="24"/>
          <w:szCs w:val="24"/>
        </w:rPr>
        <w:t xml:space="preserve">, </w:t>
      </w:r>
      <w:r w:rsidR="00337D60" w:rsidRPr="00C01C6B">
        <w:rPr>
          <w:rFonts w:ascii="Arial" w:hAnsi="Arial" w:cs="Arial"/>
          <w:b/>
          <w:bCs/>
          <w:sz w:val="24"/>
          <w:szCs w:val="24"/>
        </w:rPr>
        <w:t>scultura</w:t>
      </w:r>
      <w:r w:rsidR="00337D60" w:rsidRPr="00C01C6B">
        <w:rPr>
          <w:rFonts w:ascii="Arial" w:hAnsi="Arial" w:cs="Arial"/>
          <w:sz w:val="24"/>
          <w:szCs w:val="24"/>
        </w:rPr>
        <w:t xml:space="preserve"> – </w:t>
      </w:r>
      <w:r w:rsidR="00961D5D">
        <w:rPr>
          <w:rFonts w:ascii="Arial" w:hAnsi="Arial" w:cs="Arial"/>
          <w:sz w:val="24"/>
          <w:szCs w:val="24"/>
        </w:rPr>
        <w:t xml:space="preserve">questi lavori </w:t>
      </w:r>
      <w:r>
        <w:rPr>
          <w:rFonts w:ascii="Arial" w:hAnsi="Arial" w:cs="Arial"/>
          <w:sz w:val="24"/>
          <w:szCs w:val="24"/>
        </w:rPr>
        <w:t xml:space="preserve">ne illustrano </w:t>
      </w:r>
      <w:r w:rsidR="00247DF6">
        <w:rPr>
          <w:rFonts w:ascii="Arial" w:hAnsi="Arial" w:cs="Arial"/>
          <w:sz w:val="24"/>
          <w:szCs w:val="24"/>
        </w:rPr>
        <w:t>il percorso artistico.</w:t>
      </w:r>
      <w:r w:rsidR="00337D60">
        <w:rPr>
          <w:rFonts w:ascii="Arial" w:hAnsi="Arial" w:cs="Arial"/>
          <w:sz w:val="24"/>
          <w:szCs w:val="24"/>
        </w:rPr>
        <w:t xml:space="preserve"> </w:t>
      </w:r>
    </w:p>
    <w:p w14:paraId="160748CF" w14:textId="77777777" w:rsidR="008F5CE5" w:rsidRPr="008F5CE5" w:rsidRDefault="008F5CE5" w:rsidP="00D60331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1A28A068" w14:textId="611B524D" w:rsidR="006D7CCC" w:rsidRDefault="005A08CC" w:rsidP="00D60331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L’assemblaggio</w:t>
      </w:r>
      <w:r w:rsidR="001E58C6">
        <w:rPr>
          <w:rFonts w:ascii="Arial" w:hAnsi="Arial" w:cs="Arial"/>
          <w:sz w:val="24"/>
          <w:szCs w:val="24"/>
        </w:rPr>
        <w:t xml:space="preserve"> in legno d’ulivo e ferro saldato intitolato </w:t>
      </w:r>
      <w:r w:rsidR="001E58C6" w:rsidRPr="00646560">
        <w:rPr>
          <w:rFonts w:ascii="Arial" w:hAnsi="Arial" w:cs="Arial"/>
          <w:i/>
          <w:iCs/>
          <w:sz w:val="24"/>
          <w:szCs w:val="24"/>
        </w:rPr>
        <w:t>Porcospino</w:t>
      </w:r>
      <w:r w:rsidR="001E58C6">
        <w:rPr>
          <w:rFonts w:ascii="Arial" w:hAnsi="Arial" w:cs="Arial"/>
          <w:sz w:val="24"/>
          <w:szCs w:val="24"/>
        </w:rPr>
        <w:t xml:space="preserve"> (1959)</w:t>
      </w:r>
      <w:r>
        <w:rPr>
          <w:rFonts w:ascii="Arial" w:hAnsi="Arial" w:cs="Arial"/>
          <w:sz w:val="24"/>
          <w:szCs w:val="24"/>
        </w:rPr>
        <w:t xml:space="preserve"> appartiene ad una delle prime fasi </w:t>
      </w:r>
      <w:r w:rsidR="00247DF6">
        <w:rPr>
          <w:rFonts w:ascii="Arial" w:hAnsi="Arial" w:cs="Arial"/>
          <w:sz w:val="24"/>
          <w:szCs w:val="24"/>
        </w:rPr>
        <w:t>del suo linguaggio espressivo</w:t>
      </w:r>
      <w:r>
        <w:rPr>
          <w:rFonts w:ascii="Arial" w:hAnsi="Arial" w:cs="Arial"/>
          <w:sz w:val="24"/>
          <w:szCs w:val="24"/>
        </w:rPr>
        <w:t>; s</w:t>
      </w:r>
      <w:r w:rsidR="00CC56A5">
        <w:rPr>
          <w:rFonts w:ascii="Arial" w:hAnsi="Arial" w:cs="Arial"/>
          <w:sz w:val="24"/>
          <w:szCs w:val="24"/>
        </w:rPr>
        <w:t>in da molto giovane</w:t>
      </w:r>
      <w:r w:rsidR="008F5CE5">
        <w:rPr>
          <w:rFonts w:ascii="Arial" w:hAnsi="Arial" w:cs="Arial"/>
          <w:sz w:val="24"/>
          <w:szCs w:val="24"/>
        </w:rPr>
        <w:t>, infatti, Martini</w:t>
      </w:r>
      <w:r w:rsidR="008F5CE5" w:rsidRPr="00C01C6B">
        <w:rPr>
          <w:rFonts w:ascii="Arial" w:hAnsi="Arial" w:cs="Arial"/>
          <w:sz w:val="24"/>
          <w:szCs w:val="24"/>
        </w:rPr>
        <w:t xml:space="preserve"> si è confrontato</w:t>
      </w:r>
      <w:r w:rsidR="008F5CE5">
        <w:rPr>
          <w:rFonts w:ascii="Arial" w:hAnsi="Arial" w:cs="Arial"/>
          <w:sz w:val="24"/>
          <w:szCs w:val="24"/>
        </w:rPr>
        <w:t xml:space="preserve"> con la lavorazione di materiali</w:t>
      </w:r>
      <w:r>
        <w:rPr>
          <w:rFonts w:ascii="Arial" w:hAnsi="Arial" w:cs="Arial"/>
          <w:sz w:val="24"/>
          <w:szCs w:val="24"/>
        </w:rPr>
        <w:t xml:space="preserve"> diversi</w:t>
      </w:r>
      <w:r w:rsidR="00CC56A5">
        <w:rPr>
          <w:rFonts w:ascii="Arial" w:hAnsi="Arial" w:cs="Arial"/>
          <w:sz w:val="24"/>
          <w:szCs w:val="24"/>
        </w:rPr>
        <w:t>,</w:t>
      </w:r>
      <w:r w:rsidR="0076241D">
        <w:rPr>
          <w:rFonts w:ascii="Arial" w:hAnsi="Arial" w:cs="Arial"/>
          <w:sz w:val="24"/>
          <w:szCs w:val="24"/>
        </w:rPr>
        <w:t xml:space="preserve"> anche </w:t>
      </w:r>
      <w:r w:rsidR="008F5CE5">
        <w:rPr>
          <w:rFonts w:ascii="Arial" w:hAnsi="Arial" w:cs="Arial"/>
          <w:sz w:val="24"/>
          <w:szCs w:val="24"/>
        </w:rPr>
        <w:t>grazie alla frequentazione del cantiere</w:t>
      </w:r>
      <w:r w:rsidR="00CC56A5">
        <w:rPr>
          <w:rFonts w:ascii="Arial" w:hAnsi="Arial" w:cs="Arial"/>
          <w:sz w:val="24"/>
          <w:szCs w:val="24"/>
        </w:rPr>
        <w:t xml:space="preserve"> livornese</w:t>
      </w:r>
      <w:r w:rsidR="008F5CE5">
        <w:rPr>
          <w:rFonts w:ascii="Arial" w:hAnsi="Arial" w:cs="Arial"/>
          <w:sz w:val="24"/>
          <w:szCs w:val="24"/>
        </w:rPr>
        <w:t xml:space="preserve"> in cui il padre svolgeva il ruolo di ingegnere navale. </w:t>
      </w:r>
      <w:r w:rsidR="00961D5D">
        <w:rPr>
          <w:rFonts w:ascii="Arial" w:hAnsi="Arial" w:cs="Arial"/>
          <w:sz w:val="24"/>
          <w:szCs w:val="24"/>
        </w:rPr>
        <w:t>I</w:t>
      </w:r>
      <w:r w:rsidR="0000180D">
        <w:rPr>
          <w:rFonts w:ascii="Arial" w:hAnsi="Arial" w:cs="Arial"/>
          <w:sz w:val="24"/>
          <w:szCs w:val="24"/>
        </w:rPr>
        <w:t xml:space="preserve">ncentrate sulla </w:t>
      </w:r>
      <w:r w:rsidR="0000180D" w:rsidRPr="007F2CCD">
        <w:rPr>
          <w:rFonts w:ascii="Arial" w:hAnsi="Arial" w:cs="Arial"/>
          <w:sz w:val="24"/>
          <w:szCs w:val="24"/>
        </w:rPr>
        <w:t>forza del color</w:t>
      </w:r>
      <w:r w:rsidR="00126A57" w:rsidRPr="007F2CCD">
        <w:rPr>
          <w:rFonts w:ascii="Arial" w:hAnsi="Arial" w:cs="Arial"/>
          <w:sz w:val="24"/>
          <w:szCs w:val="24"/>
        </w:rPr>
        <w:t>e</w:t>
      </w:r>
      <w:r w:rsidR="0000180D">
        <w:rPr>
          <w:rFonts w:ascii="Arial" w:hAnsi="Arial" w:cs="Arial"/>
          <w:sz w:val="24"/>
          <w:szCs w:val="24"/>
        </w:rPr>
        <w:t xml:space="preserve"> sono le opere </w:t>
      </w:r>
      <w:r w:rsidR="004C325A">
        <w:rPr>
          <w:rFonts w:ascii="Arial" w:hAnsi="Arial" w:cs="Arial"/>
          <w:sz w:val="24"/>
          <w:szCs w:val="24"/>
        </w:rPr>
        <w:t>d</w:t>
      </w:r>
      <w:r w:rsidR="00872AC7">
        <w:rPr>
          <w:rFonts w:ascii="Arial" w:hAnsi="Arial" w:cs="Arial"/>
          <w:sz w:val="24"/>
          <w:szCs w:val="24"/>
        </w:rPr>
        <w:t>el percorso espositivo</w:t>
      </w:r>
      <w:r w:rsidR="009C1DE1" w:rsidRPr="001E5BB1">
        <w:rPr>
          <w:rFonts w:ascii="Arial" w:hAnsi="Arial" w:cs="Arial"/>
          <w:sz w:val="24"/>
          <w:szCs w:val="24"/>
        </w:rPr>
        <w:t xml:space="preserve"> come </w:t>
      </w:r>
      <w:r w:rsidR="00900486" w:rsidRPr="001E5BB1">
        <w:rPr>
          <w:rFonts w:ascii="Arial" w:hAnsi="Arial" w:cs="Arial"/>
          <w:i/>
          <w:iCs/>
          <w:sz w:val="24"/>
          <w:szCs w:val="24"/>
        </w:rPr>
        <w:t>Trascrizione Misia</w:t>
      </w:r>
      <w:r w:rsidR="009C1DE1" w:rsidRPr="001E5BB1">
        <w:rPr>
          <w:rFonts w:ascii="Arial" w:hAnsi="Arial" w:cs="Arial"/>
          <w:sz w:val="24"/>
          <w:szCs w:val="24"/>
        </w:rPr>
        <w:t xml:space="preserve"> </w:t>
      </w:r>
      <w:r w:rsidR="00545EB5" w:rsidRPr="001E5BB1">
        <w:rPr>
          <w:rFonts w:ascii="Arial" w:hAnsi="Arial" w:cs="Arial"/>
          <w:sz w:val="24"/>
          <w:szCs w:val="24"/>
        </w:rPr>
        <w:t xml:space="preserve">(2003) </w:t>
      </w:r>
      <w:r w:rsidR="009C1DE1" w:rsidRPr="001E5BB1">
        <w:rPr>
          <w:rFonts w:ascii="Arial" w:hAnsi="Arial" w:cs="Arial"/>
          <w:sz w:val="24"/>
          <w:szCs w:val="24"/>
        </w:rPr>
        <w:t xml:space="preserve">e </w:t>
      </w:r>
      <w:r w:rsidR="00900486" w:rsidRPr="001E5BB1">
        <w:rPr>
          <w:rFonts w:ascii="Arial" w:hAnsi="Arial" w:cs="Arial"/>
          <w:i/>
          <w:iCs/>
          <w:sz w:val="24"/>
          <w:szCs w:val="24"/>
        </w:rPr>
        <w:t>Quantità achè</w:t>
      </w:r>
      <w:r w:rsidR="00545EB5" w:rsidRPr="001E5BB1">
        <w:rPr>
          <w:rFonts w:ascii="Arial" w:hAnsi="Arial" w:cs="Arial"/>
          <w:i/>
          <w:iCs/>
          <w:sz w:val="24"/>
          <w:szCs w:val="24"/>
        </w:rPr>
        <w:t xml:space="preserve"> </w:t>
      </w:r>
      <w:r w:rsidR="00545EB5" w:rsidRPr="001E5BB1">
        <w:rPr>
          <w:rFonts w:ascii="Arial" w:hAnsi="Arial" w:cs="Arial"/>
          <w:sz w:val="24"/>
          <w:szCs w:val="24"/>
        </w:rPr>
        <w:t>(2003)</w:t>
      </w:r>
      <w:r w:rsidR="009C1DE1" w:rsidRPr="001E5BB1">
        <w:rPr>
          <w:rFonts w:ascii="Arial" w:hAnsi="Arial" w:cs="Arial"/>
          <w:sz w:val="24"/>
          <w:szCs w:val="24"/>
        </w:rPr>
        <w:t xml:space="preserve">, </w:t>
      </w:r>
      <w:r w:rsidR="00CE53A9">
        <w:rPr>
          <w:rFonts w:ascii="Arial" w:hAnsi="Arial" w:cs="Arial"/>
          <w:sz w:val="24"/>
          <w:szCs w:val="24"/>
        </w:rPr>
        <w:t xml:space="preserve">in cui </w:t>
      </w:r>
      <w:r w:rsidR="009C1DE1" w:rsidRPr="001E5BB1">
        <w:rPr>
          <w:rFonts w:ascii="Arial" w:hAnsi="Arial" w:cs="Arial"/>
          <w:sz w:val="24"/>
          <w:szCs w:val="24"/>
        </w:rPr>
        <w:t>emerge con chiarezza</w:t>
      </w:r>
      <w:r w:rsidR="0000180D">
        <w:rPr>
          <w:rFonts w:ascii="Arial" w:hAnsi="Arial" w:cs="Arial"/>
          <w:sz w:val="24"/>
          <w:szCs w:val="24"/>
        </w:rPr>
        <w:t xml:space="preserve"> il</w:t>
      </w:r>
      <w:r w:rsidR="00900486" w:rsidRPr="001E5BB1">
        <w:rPr>
          <w:rFonts w:ascii="Arial" w:hAnsi="Arial" w:cs="Arial"/>
          <w:sz w:val="24"/>
          <w:szCs w:val="24"/>
        </w:rPr>
        <w:t xml:space="preserve"> potere evocativo</w:t>
      </w:r>
      <w:r w:rsidR="0000180D">
        <w:rPr>
          <w:rFonts w:ascii="Arial" w:hAnsi="Arial" w:cs="Arial"/>
          <w:sz w:val="24"/>
          <w:szCs w:val="24"/>
        </w:rPr>
        <w:t xml:space="preserve"> de</w:t>
      </w:r>
      <w:r w:rsidR="00C247A8">
        <w:rPr>
          <w:rFonts w:ascii="Arial" w:hAnsi="Arial" w:cs="Arial"/>
          <w:sz w:val="24"/>
          <w:szCs w:val="24"/>
        </w:rPr>
        <w:t>lle cromie</w:t>
      </w:r>
      <w:r w:rsidR="00900486" w:rsidRPr="001E5BB1">
        <w:rPr>
          <w:rFonts w:ascii="Arial" w:hAnsi="Arial" w:cs="Arial"/>
          <w:sz w:val="24"/>
          <w:szCs w:val="24"/>
        </w:rPr>
        <w:t xml:space="preserve">, </w:t>
      </w:r>
      <w:r w:rsidR="001A3476">
        <w:rPr>
          <w:rFonts w:ascii="Arial" w:hAnsi="Arial" w:cs="Arial"/>
          <w:sz w:val="24"/>
          <w:szCs w:val="24"/>
        </w:rPr>
        <w:t>utilizzate dall’artista</w:t>
      </w:r>
      <w:r w:rsidR="00900486" w:rsidRPr="001E5BB1">
        <w:rPr>
          <w:rFonts w:ascii="Arial" w:hAnsi="Arial" w:cs="Arial"/>
          <w:sz w:val="24"/>
          <w:szCs w:val="24"/>
        </w:rPr>
        <w:t xml:space="preserve"> </w:t>
      </w:r>
      <w:r w:rsidR="006D7CCC" w:rsidRPr="001E5BB1">
        <w:rPr>
          <w:rFonts w:ascii="Arial" w:hAnsi="Arial" w:cs="Arial"/>
          <w:sz w:val="24"/>
          <w:szCs w:val="24"/>
        </w:rPr>
        <w:t xml:space="preserve">come mezzo </w:t>
      </w:r>
      <w:r w:rsidR="001E5BB1" w:rsidRPr="001E5BB1">
        <w:rPr>
          <w:rFonts w:ascii="Arial" w:hAnsi="Arial" w:cs="Arial"/>
          <w:sz w:val="24"/>
          <w:szCs w:val="24"/>
        </w:rPr>
        <w:t>per costruire</w:t>
      </w:r>
      <w:r w:rsidR="006D7CCC" w:rsidRPr="001E5BB1">
        <w:rPr>
          <w:rFonts w:ascii="Arial" w:hAnsi="Arial" w:cs="Arial"/>
          <w:sz w:val="24"/>
          <w:szCs w:val="24"/>
        </w:rPr>
        <w:t xml:space="preserve"> luoghi che sfuggono ai limiti convenzionali del</w:t>
      </w:r>
      <w:r w:rsidR="009C1DE1" w:rsidRPr="001E5BB1">
        <w:rPr>
          <w:rFonts w:ascii="Arial" w:hAnsi="Arial" w:cs="Arial"/>
          <w:sz w:val="24"/>
          <w:szCs w:val="24"/>
        </w:rPr>
        <w:t>la tela</w:t>
      </w:r>
      <w:r w:rsidR="006D7CCC" w:rsidRPr="001E5BB1">
        <w:rPr>
          <w:rFonts w:ascii="Arial" w:hAnsi="Arial" w:cs="Arial"/>
          <w:sz w:val="24"/>
          <w:szCs w:val="24"/>
        </w:rPr>
        <w:t>.</w:t>
      </w:r>
    </w:p>
    <w:p w14:paraId="5754E88F" w14:textId="77777777" w:rsidR="004C325A" w:rsidRPr="004C325A" w:rsidRDefault="004C325A" w:rsidP="00D60331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7F3B042B" w14:textId="4F21FE99" w:rsidR="00CF631C" w:rsidRPr="000F6845" w:rsidRDefault="008E5945" w:rsidP="000F6845">
      <w:pPr>
        <w:pStyle w:val="PreformattedTex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 suoi lavori</w:t>
      </w:r>
      <w:r w:rsidR="00194974">
        <w:rPr>
          <w:rFonts w:ascii="Arial" w:hAnsi="Arial" w:cs="Arial"/>
          <w:sz w:val="24"/>
          <w:szCs w:val="24"/>
        </w:rPr>
        <w:t xml:space="preserve"> più recenti</w:t>
      </w:r>
      <w:r w:rsidR="009C1DE1" w:rsidRPr="001E5BB1">
        <w:rPr>
          <w:rFonts w:ascii="Arial" w:hAnsi="Arial" w:cs="Arial"/>
          <w:sz w:val="24"/>
          <w:szCs w:val="24"/>
        </w:rPr>
        <w:t xml:space="preserve">, </w:t>
      </w:r>
      <w:r w:rsidR="00D814DB" w:rsidRPr="001E5BB1">
        <w:rPr>
          <w:rFonts w:ascii="Arial" w:hAnsi="Arial" w:cs="Arial"/>
          <w:sz w:val="24"/>
          <w:szCs w:val="24"/>
        </w:rPr>
        <w:t xml:space="preserve">come </w:t>
      </w:r>
      <w:r w:rsidR="00D814DB" w:rsidRPr="001E5BB1">
        <w:rPr>
          <w:rFonts w:ascii="Arial" w:hAnsi="Arial" w:cs="Arial"/>
          <w:i/>
          <w:iCs/>
          <w:sz w:val="24"/>
          <w:szCs w:val="24"/>
        </w:rPr>
        <w:t>Quantità</w:t>
      </w:r>
      <w:r w:rsidR="00D814DB" w:rsidRPr="001E5BB1">
        <w:rPr>
          <w:rFonts w:ascii="Arial" w:hAnsi="Arial" w:cs="Arial"/>
          <w:sz w:val="24"/>
          <w:szCs w:val="24"/>
        </w:rPr>
        <w:t xml:space="preserve"> </w:t>
      </w:r>
      <w:r w:rsidR="00D814DB" w:rsidRPr="001E5BB1">
        <w:rPr>
          <w:rFonts w:ascii="Arial" w:hAnsi="Arial" w:cs="Arial"/>
          <w:i/>
          <w:iCs/>
          <w:sz w:val="24"/>
          <w:szCs w:val="24"/>
        </w:rPr>
        <w:t>Marmelitino</w:t>
      </w:r>
      <w:r w:rsidR="00D814DB" w:rsidRPr="001E5BB1">
        <w:rPr>
          <w:rFonts w:ascii="Arial" w:hAnsi="Arial" w:cs="Arial"/>
          <w:sz w:val="24"/>
          <w:szCs w:val="24"/>
        </w:rPr>
        <w:t xml:space="preserve"> del 2021, </w:t>
      </w:r>
      <w:r w:rsidR="00D814DB" w:rsidRPr="00BF2865">
        <w:rPr>
          <w:rFonts w:ascii="Arial" w:hAnsi="Arial" w:cs="Arial"/>
          <w:b/>
          <w:bCs/>
          <w:sz w:val="24"/>
          <w:szCs w:val="24"/>
        </w:rPr>
        <w:t>Luigi Sansone</w:t>
      </w:r>
      <w:r w:rsidR="00D814DB" w:rsidRPr="001E5BB1">
        <w:rPr>
          <w:rFonts w:ascii="Arial" w:hAnsi="Arial" w:cs="Arial"/>
          <w:sz w:val="24"/>
          <w:szCs w:val="24"/>
        </w:rPr>
        <w:t xml:space="preserve"> rileva la scelta </w:t>
      </w:r>
      <w:r w:rsidR="009C1DE1" w:rsidRPr="001E5BB1">
        <w:rPr>
          <w:rFonts w:ascii="Arial" w:hAnsi="Arial" w:cs="Arial"/>
          <w:sz w:val="24"/>
          <w:szCs w:val="24"/>
        </w:rPr>
        <w:t xml:space="preserve">stilistica </w:t>
      </w:r>
      <w:r w:rsidR="00D814DB" w:rsidRPr="001E5BB1">
        <w:rPr>
          <w:rFonts w:ascii="Arial" w:hAnsi="Arial" w:cs="Arial"/>
          <w:sz w:val="24"/>
          <w:szCs w:val="24"/>
        </w:rPr>
        <w:t xml:space="preserve">di attribuire un ruolo sempre più centrale </w:t>
      </w:r>
      <w:r w:rsidR="0098683C" w:rsidRPr="001E5BB1">
        <w:rPr>
          <w:rFonts w:ascii="Arial" w:hAnsi="Arial" w:cs="Arial"/>
          <w:sz w:val="24"/>
          <w:szCs w:val="24"/>
        </w:rPr>
        <w:t>ad un colore</w:t>
      </w:r>
      <w:r w:rsidR="009C1DE1" w:rsidRPr="001E5BB1">
        <w:rPr>
          <w:rFonts w:ascii="Arial" w:hAnsi="Arial" w:cs="Arial"/>
          <w:sz w:val="24"/>
          <w:szCs w:val="24"/>
        </w:rPr>
        <w:t xml:space="preserve"> in particolare,</w:t>
      </w:r>
      <w:r w:rsidR="0098683C" w:rsidRPr="001E5BB1">
        <w:rPr>
          <w:rFonts w:ascii="Arial" w:hAnsi="Arial" w:cs="Arial"/>
          <w:sz w:val="24"/>
          <w:szCs w:val="24"/>
        </w:rPr>
        <w:t xml:space="preserve"> all’apparenza neutrale: il bianc</w:t>
      </w:r>
      <w:r w:rsidR="00B40EBC">
        <w:rPr>
          <w:rFonts w:ascii="Arial" w:hAnsi="Arial" w:cs="Arial"/>
          <w:sz w:val="24"/>
          <w:szCs w:val="24"/>
        </w:rPr>
        <w:t>o</w:t>
      </w:r>
      <w:r w:rsidR="0000180D">
        <w:rPr>
          <w:rFonts w:ascii="Arial" w:hAnsi="Arial" w:cs="Arial"/>
          <w:sz w:val="24"/>
          <w:szCs w:val="24"/>
        </w:rPr>
        <w:t>.</w:t>
      </w:r>
      <w:r w:rsidR="00B40EBC">
        <w:rPr>
          <w:rFonts w:ascii="Arial" w:hAnsi="Arial" w:cs="Arial"/>
          <w:sz w:val="24"/>
          <w:szCs w:val="24"/>
        </w:rPr>
        <w:t xml:space="preserve"> </w:t>
      </w:r>
      <w:r w:rsidR="0000180D">
        <w:rPr>
          <w:rFonts w:ascii="Arial" w:hAnsi="Arial" w:cs="Arial"/>
          <w:sz w:val="24"/>
          <w:szCs w:val="24"/>
        </w:rPr>
        <w:t>A</w:t>
      </w:r>
      <w:r w:rsidR="00B40EBC">
        <w:rPr>
          <w:rFonts w:ascii="Arial" w:hAnsi="Arial" w:cs="Arial"/>
          <w:sz w:val="24"/>
          <w:szCs w:val="24"/>
        </w:rPr>
        <w:t xml:space="preserve"> tale proposito </w:t>
      </w:r>
      <w:r w:rsidR="00B40EBC" w:rsidRPr="001E5BB1">
        <w:rPr>
          <w:rFonts w:ascii="Arial" w:hAnsi="Arial" w:cs="Arial"/>
          <w:sz w:val="24"/>
          <w:szCs w:val="24"/>
        </w:rPr>
        <w:t>il curatore</w:t>
      </w:r>
      <w:r w:rsidR="00B40EBC">
        <w:rPr>
          <w:rFonts w:ascii="Arial" w:hAnsi="Arial" w:cs="Arial"/>
          <w:sz w:val="24"/>
          <w:szCs w:val="24"/>
        </w:rPr>
        <w:t xml:space="preserve"> a</w:t>
      </w:r>
      <w:r w:rsidR="0098683C" w:rsidRPr="001E5BB1">
        <w:rPr>
          <w:rFonts w:ascii="Arial" w:hAnsi="Arial" w:cs="Arial"/>
          <w:sz w:val="24"/>
          <w:szCs w:val="24"/>
        </w:rPr>
        <w:t>fferm</w:t>
      </w:r>
      <w:r w:rsidR="00BF2865">
        <w:rPr>
          <w:rFonts w:ascii="Arial" w:hAnsi="Arial" w:cs="Arial"/>
          <w:sz w:val="24"/>
          <w:szCs w:val="24"/>
        </w:rPr>
        <w:t>a:</w:t>
      </w:r>
      <w:r w:rsidR="0098683C" w:rsidRPr="000923B0">
        <w:rPr>
          <w:rFonts w:ascii="Arial" w:hAnsi="Arial" w:cs="Arial"/>
          <w:i/>
          <w:iCs/>
          <w:sz w:val="24"/>
          <w:szCs w:val="24"/>
        </w:rPr>
        <w:t xml:space="preserve"> “</w:t>
      </w:r>
      <w:r w:rsidR="00D814DB" w:rsidRPr="000923B0">
        <w:rPr>
          <w:rFonts w:ascii="Arial" w:hAnsi="Arial" w:cs="Arial"/>
          <w:i/>
          <w:iCs/>
          <w:sz w:val="24"/>
          <w:szCs w:val="24"/>
        </w:rPr>
        <w:t>assistiamo</w:t>
      </w:r>
      <w:r w:rsidR="0098683C" w:rsidRPr="000923B0">
        <w:rPr>
          <w:rFonts w:ascii="Arial" w:hAnsi="Arial" w:cs="Arial"/>
          <w:i/>
          <w:iCs/>
          <w:sz w:val="24"/>
          <w:szCs w:val="24"/>
        </w:rPr>
        <w:t xml:space="preserve"> ad un restringimento dell'area colorata a favore del bianco della tela che acquista una valenza di spazio meditativo, di riflessione, un'oasi tranquilla che permette a far risaltare ancor di più la brillantezza dei colori</w:t>
      </w:r>
      <w:r w:rsidR="00D814DB" w:rsidRPr="000923B0">
        <w:rPr>
          <w:rFonts w:ascii="Arial" w:hAnsi="Arial" w:cs="Arial"/>
          <w:i/>
          <w:iCs/>
          <w:sz w:val="24"/>
          <w:szCs w:val="24"/>
        </w:rPr>
        <w:t>”</w:t>
      </w:r>
      <w:r w:rsidR="00D814DB" w:rsidRPr="001E5BB1">
        <w:rPr>
          <w:rFonts w:ascii="Arial" w:hAnsi="Arial" w:cs="Arial"/>
          <w:sz w:val="24"/>
          <w:szCs w:val="24"/>
        </w:rPr>
        <w:t>; questa decisione</w:t>
      </w:r>
      <w:r w:rsidR="009C1DE1" w:rsidRPr="001E5BB1">
        <w:rPr>
          <w:rFonts w:ascii="Arial" w:hAnsi="Arial" w:cs="Arial"/>
          <w:sz w:val="24"/>
          <w:szCs w:val="24"/>
        </w:rPr>
        <w:t xml:space="preserve"> di Martini</w:t>
      </w:r>
      <w:r w:rsidR="00D814DB" w:rsidRPr="001E5BB1">
        <w:rPr>
          <w:rFonts w:ascii="Arial" w:hAnsi="Arial" w:cs="Arial"/>
          <w:sz w:val="24"/>
          <w:szCs w:val="24"/>
        </w:rPr>
        <w:t xml:space="preserve"> </w:t>
      </w:r>
      <w:r w:rsidR="009C1DE1" w:rsidRPr="001E5BB1">
        <w:rPr>
          <w:rFonts w:ascii="Arial" w:hAnsi="Arial" w:cs="Arial"/>
          <w:sz w:val="24"/>
          <w:szCs w:val="24"/>
        </w:rPr>
        <w:t xml:space="preserve">fa </w:t>
      </w:r>
      <w:r w:rsidR="00545EB5" w:rsidRPr="001E5BB1">
        <w:rPr>
          <w:rFonts w:ascii="Arial" w:hAnsi="Arial" w:cs="Arial"/>
          <w:sz w:val="24"/>
          <w:szCs w:val="24"/>
        </w:rPr>
        <w:t>affiorare alla mente del curatore</w:t>
      </w:r>
      <w:r w:rsidR="00D814DB" w:rsidRPr="001E5BB1">
        <w:rPr>
          <w:rFonts w:ascii="Arial" w:hAnsi="Arial" w:cs="Arial"/>
          <w:sz w:val="24"/>
          <w:szCs w:val="24"/>
        </w:rPr>
        <w:t xml:space="preserve"> </w:t>
      </w:r>
      <w:r w:rsidR="001061E6" w:rsidRPr="001E5BB1">
        <w:rPr>
          <w:rFonts w:ascii="Arial" w:hAnsi="Arial" w:cs="Arial"/>
          <w:sz w:val="24"/>
          <w:szCs w:val="24"/>
        </w:rPr>
        <w:t>le parole di Kandinsky</w:t>
      </w:r>
      <w:r w:rsidR="0098683C" w:rsidRPr="001E5BB1">
        <w:rPr>
          <w:rFonts w:ascii="Arial" w:hAnsi="Arial" w:cs="Arial"/>
          <w:sz w:val="24"/>
          <w:szCs w:val="24"/>
        </w:rPr>
        <w:t xml:space="preserve"> </w:t>
      </w:r>
      <w:r w:rsidR="001061E6" w:rsidRPr="001E5BB1">
        <w:rPr>
          <w:rFonts w:ascii="Arial" w:hAnsi="Arial" w:cs="Arial"/>
          <w:sz w:val="24"/>
          <w:szCs w:val="24"/>
        </w:rPr>
        <w:t>(</w:t>
      </w:r>
      <w:r w:rsidR="0098683C" w:rsidRPr="001E5BB1">
        <w:rPr>
          <w:rFonts w:ascii="Arial" w:hAnsi="Arial" w:cs="Arial"/>
          <w:i/>
          <w:iCs/>
          <w:sz w:val="24"/>
          <w:szCs w:val="24"/>
        </w:rPr>
        <w:t>Lo spirituale nell'arte</w:t>
      </w:r>
      <w:r w:rsidR="0000180D">
        <w:rPr>
          <w:rFonts w:ascii="Arial" w:hAnsi="Arial" w:cs="Arial"/>
          <w:sz w:val="24"/>
          <w:szCs w:val="24"/>
        </w:rPr>
        <w:t>, 1911</w:t>
      </w:r>
      <w:r w:rsidR="001061E6" w:rsidRPr="001E5BB1">
        <w:rPr>
          <w:rFonts w:ascii="Arial" w:hAnsi="Arial" w:cs="Arial"/>
          <w:sz w:val="24"/>
          <w:szCs w:val="24"/>
        </w:rPr>
        <w:t>)</w:t>
      </w:r>
      <w:r w:rsidR="0098683C" w:rsidRPr="001E5BB1">
        <w:rPr>
          <w:rFonts w:ascii="Arial" w:hAnsi="Arial" w:cs="Arial"/>
          <w:sz w:val="24"/>
          <w:szCs w:val="24"/>
        </w:rPr>
        <w:t xml:space="preserve">: </w:t>
      </w:r>
      <w:r w:rsidR="0098683C" w:rsidRPr="000923B0">
        <w:rPr>
          <w:rFonts w:ascii="Arial" w:hAnsi="Arial" w:cs="Arial"/>
          <w:i/>
          <w:iCs/>
          <w:sz w:val="24"/>
          <w:szCs w:val="24"/>
        </w:rPr>
        <w:t>“il bianco, che spesso è considerato come un non</w:t>
      </w:r>
      <w:r w:rsidR="000923B0">
        <w:rPr>
          <w:rFonts w:ascii="Arial" w:hAnsi="Arial" w:cs="Arial"/>
          <w:i/>
          <w:iCs/>
          <w:sz w:val="24"/>
          <w:szCs w:val="24"/>
        </w:rPr>
        <w:t xml:space="preserve"> </w:t>
      </w:r>
      <w:r w:rsidR="0098683C" w:rsidRPr="000923B0">
        <w:rPr>
          <w:rFonts w:ascii="Arial" w:hAnsi="Arial" w:cs="Arial"/>
          <w:i/>
          <w:iCs/>
          <w:sz w:val="24"/>
          <w:szCs w:val="24"/>
        </w:rPr>
        <w:t>colore, è quasi il simbolo di un mondo in cui tutti i colori, come principi e sostanze fisiche, sono scomparsi. […] Il bianco ci colpisce come un grande silenzio che ci sembra assoluto”</w:t>
      </w:r>
      <w:r w:rsidR="00F36311" w:rsidRPr="00F36311">
        <w:rPr>
          <w:rFonts w:ascii="Arial" w:hAnsi="Arial" w:cs="Arial"/>
          <w:sz w:val="24"/>
          <w:szCs w:val="24"/>
        </w:rPr>
        <w:t>.</w:t>
      </w:r>
      <w:r w:rsidR="000923B0">
        <w:rPr>
          <w:rFonts w:ascii="Arial" w:hAnsi="Arial" w:cs="Arial"/>
          <w:i/>
          <w:iCs/>
          <w:sz w:val="24"/>
          <w:szCs w:val="24"/>
        </w:rPr>
        <w:t xml:space="preserve"> </w:t>
      </w:r>
      <w:r w:rsidR="000923B0">
        <w:rPr>
          <w:rFonts w:ascii="Arial" w:hAnsi="Arial" w:cs="Arial"/>
          <w:sz w:val="24"/>
          <w:szCs w:val="24"/>
        </w:rPr>
        <w:t xml:space="preserve">Ed </w:t>
      </w:r>
      <w:r w:rsidR="009C1DE1" w:rsidRPr="001E5BB1">
        <w:rPr>
          <w:rFonts w:ascii="Arial" w:hAnsi="Arial" w:cs="Arial"/>
          <w:sz w:val="24"/>
          <w:szCs w:val="24"/>
        </w:rPr>
        <w:t>è</w:t>
      </w:r>
      <w:r w:rsidR="000923B0">
        <w:rPr>
          <w:rFonts w:ascii="Arial" w:hAnsi="Arial" w:cs="Arial"/>
          <w:sz w:val="24"/>
          <w:szCs w:val="24"/>
        </w:rPr>
        <w:t xml:space="preserve"> questa</w:t>
      </w:r>
      <w:r w:rsidR="009C1DE1" w:rsidRPr="001E5BB1">
        <w:rPr>
          <w:rFonts w:ascii="Arial" w:hAnsi="Arial" w:cs="Arial"/>
          <w:sz w:val="24"/>
          <w:szCs w:val="24"/>
        </w:rPr>
        <w:t xml:space="preserve"> la forza dell’impatto delle opere di Sandro Martini.</w:t>
      </w:r>
    </w:p>
    <w:p w14:paraId="448F40F4" w14:textId="77777777" w:rsidR="00CF631C" w:rsidRDefault="00CF631C" w:rsidP="00996D56">
      <w:pPr>
        <w:pStyle w:val="Nessunaspaziatura"/>
        <w:rPr>
          <w:rFonts w:ascii="Arial" w:hAnsi="Arial" w:cs="Arial"/>
          <w:sz w:val="10"/>
          <w:szCs w:val="10"/>
        </w:rPr>
      </w:pPr>
    </w:p>
    <w:p w14:paraId="172A9853" w14:textId="77777777" w:rsidR="00D60331" w:rsidRPr="001E5BB1" w:rsidRDefault="006D7CCC" w:rsidP="00996D56">
      <w:pPr>
        <w:pStyle w:val="Nessunaspaziatura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bCs/>
          <w:sz w:val="24"/>
          <w:szCs w:val="24"/>
        </w:rPr>
        <w:lastRenderedPageBreak/>
        <w:t>Cenni</w:t>
      </w:r>
      <w:r w:rsidR="00C5156E" w:rsidRPr="001E5B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5BB1">
        <w:rPr>
          <w:rFonts w:ascii="Arial" w:hAnsi="Arial" w:cs="Arial"/>
          <w:b/>
          <w:bCs/>
          <w:sz w:val="24"/>
          <w:szCs w:val="24"/>
        </w:rPr>
        <w:t>biografici</w:t>
      </w:r>
    </w:p>
    <w:p w14:paraId="58227314" w14:textId="3DB2FC13" w:rsidR="00CF45DA" w:rsidRPr="001E5BB1" w:rsidRDefault="00CF45DA" w:rsidP="00E7048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sz w:val="24"/>
          <w:szCs w:val="24"/>
        </w:rPr>
        <w:t xml:space="preserve">Sandro Martini (Livorno 1941 – Milano 2022) è stato un artista a tutto tondo, una figura di grande rilievo dell’arte </w:t>
      </w:r>
      <w:r w:rsidR="00922872">
        <w:rPr>
          <w:rFonts w:ascii="Arial" w:hAnsi="Arial" w:cs="Arial"/>
          <w:sz w:val="24"/>
          <w:szCs w:val="24"/>
        </w:rPr>
        <w:t>astratta</w:t>
      </w:r>
      <w:r w:rsidRPr="001E5BB1">
        <w:rPr>
          <w:rFonts w:ascii="Arial" w:hAnsi="Arial" w:cs="Arial"/>
          <w:sz w:val="24"/>
          <w:szCs w:val="24"/>
        </w:rPr>
        <w:t xml:space="preserve"> italiana</w:t>
      </w:r>
      <w:r w:rsidR="00922872">
        <w:rPr>
          <w:rFonts w:ascii="Arial" w:hAnsi="Arial" w:cs="Arial"/>
          <w:sz w:val="24"/>
          <w:szCs w:val="24"/>
        </w:rPr>
        <w:t xml:space="preserve">, </w:t>
      </w:r>
      <w:r w:rsidRPr="001E5BB1">
        <w:rPr>
          <w:rFonts w:ascii="Arial" w:hAnsi="Arial" w:cs="Arial"/>
          <w:sz w:val="24"/>
          <w:szCs w:val="24"/>
        </w:rPr>
        <w:t xml:space="preserve">che nel corso della carriera, ha saputo destreggiarsi con più tecniche e media: pittura, scultura, affresco, installazione, grafica. </w:t>
      </w:r>
    </w:p>
    <w:p w14:paraId="3CA5B8AF" w14:textId="1219FA39" w:rsidR="00E70485" w:rsidRDefault="00E70485" w:rsidP="00E7048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Debutta</w:t>
      </w:r>
      <w:r w:rsidR="00CF45DA" w:rsidRPr="001E5BB1">
        <w:rPr>
          <w:rFonts w:ascii="Arial" w:hAnsi="Arial" w:cs="Arial"/>
          <w:sz w:val="24"/>
          <w:szCs w:val="24"/>
        </w:rPr>
        <w:t xml:space="preserve"> nel 1959 alla Galleria Le Ore</w:t>
      </w:r>
      <w:r>
        <w:rPr>
          <w:rFonts w:ascii="Arial" w:hAnsi="Arial" w:cs="Arial"/>
          <w:sz w:val="24"/>
          <w:szCs w:val="24"/>
        </w:rPr>
        <w:t xml:space="preserve"> e l</w:t>
      </w:r>
      <w:r w:rsidR="00CF45DA" w:rsidRPr="001E5BB1">
        <w:rPr>
          <w:rFonts w:ascii="Arial" w:hAnsi="Arial" w:cs="Arial"/>
          <w:sz w:val="24"/>
          <w:szCs w:val="24"/>
        </w:rPr>
        <w:t>a sua carriera decolla negli anni Sessanta, quando inizia a coll</w:t>
      </w:r>
      <w:r>
        <w:rPr>
          <w:rFonts w:ascii="Arial" w:hAnsi="Arial" w:cs="Arial"/>
          <w:sz w:val="24"/>
          <w:szCs w:val="24"/>
        </w:rPr>
        <w:t>a</w:t>
      </w:r>
      <w:r w:rsidR="00CF45DA" w:rsidRPr="001E5BB1">
        <w:rPr>
          <w:rFonts w:ascii="Arial" w:hAnsi="Arial" w:cs="Arial"/>
          <w:sz w:val="24"/>
          <w:szCs w:val="24"/>
        </w:rPr>
        <w:t>borare con gallerie</w:t>
      </w:r>
      <w:r w:rsidR="0006495D">
        <w:rPr>
          <w:rFonts w:ascii="Arial" w:hAnsi="Arial" w:cs="Arial"/>
          <w:sz w:val="24"/>
          <w:szCs w:val="24"/>
        </w:rPr>
        <w:t xml:space="preserve"> storiche</w:t>
      </w:r>
      <w:r w:rsidR="00CF45DA" w:rsidRPr="001E5BB1">
        <w:rPr>
          <w:rFonts w:ascii="Arial" w:hAnsi="Arial" w:cs="Arial"/>
          <w:sz w:val="24"/>
          <w:szCs w:val="24"/>
        </w:rPr>
        <w:t xml:space="preserve"> italiane come Il Milione e Galleria Blu. </w:t>
      </w:r>
    </w:p>
    <w:p w14:paraId="3CAAD310" w14:textId="2CADC617" w:rsidR="00CF45DA" w:rsidRPr="001E5BB1" w:rsidRDefault="00CF45DA" w:rsidP="00E7048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sz w:val="24"/>
          <w:szCs w:val="24"/>
        </w:rPr>
        <w:t xml:space="preserve">Dal 1978 </w:t>
      </w:r>
      <w:r w:rsidR="0006495D">
        <w:rPr>
          <w:rFonts w:ascii="Arial" w:hAnsi="Arial" w:cs="Arial"/>
          <w:sz w:val="24"/>
          <w:szCs w:val="24"/>
        </w:rPr>
        <w:t xml:space="preserve">espone </w:t>
      </w:r>
      <w:r w:rsidRPr="001E5BB1">
        <w:rPr>
          <w:rFonts w:ascii="Arial" w:hAnsi="Arial" w:cs="Arial"/>
          <w:sz w:val="24"/>
          <w:szCs w:val="24"/>
        </w:rPr>
        <w:t>anche negli Stati Uniti</w:t>
      </w:r>
      <w:r w:rsidR="00922872">
        <w:rPr>
          <w:rFonts w:ascii="Arial" w:hAnsi="Arial" w:cs="Arial"/>
          <w:sz w:val="24"/>
          <w:szCs w:val="24"/>
        </w:rPr>
        <w:t xml:space="preserve"> (New York, Los Angeles, San Francisco)</w:t>
      </w:r>
      <w:r w:rsidRPr="001E5BB1">
        <w:rPr>
          <w:rFonts w:ascii="Arial" w:hAnsi="Arial" w:cs="Arial"/>
          <w:sz w:val="24"/>
          <w:szCs w:val="24"/>
        </w:rPr>
        <w:t>,</w:t>
      </w:r>
      <w:r w:rsidR="0006495D">
        <w:rPr>
          <w:rFonts w:ascii="Arial" w:hAnsi="Arial" w:cs="Arial"/>
          <w:sz w:val="24"/>
          <w:szCs w:val="24"/>
        </w:rPr>
        <w:t xml:space="preserve"> dove insegna </w:t>
      </w:r>
      <w:r w:rsidRPr="001E5BB1">
        <w:rPr>
          <w:rFonts w:ascii="Arial" w:hAnsi="Arial" w:cs="Arial"/>
          <w:sz w:val="24"/>
          <w:szCs w:val="24"/>
        </w:rPr>
        <w:t xml:space="preserve">incisione e tecniche di affresco per 25 anni al Kala Institute a Berkeley. </w:t>
      </w:r>
    </w:p>
    <w:p w14:paraId="006FDD37" w14:textId="65F5E3E9" w:rsidR="00E70485" w:rsidRPr="00922872" w:rsidRDefault="00922872" w:rsidP="00E70485">
      <w:pPr>
        <w:pStyle w:val="Didefault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E70485" w:rsidRPr="00641D2B">
        <w:rPr>
          <w:rFonts w:ascii="Arial" w:hAnsi="Arial" w:cs="Arial"/>
        </w:rPr>
        <w:t xml:space="preserve"> Italia</w:t>
      </w:r>
      <w:r w:rsidR="0006495D">
        <w:rPr>
          <w:rFonts w:ascii="Arial" w:hAnsi="Arial" w:cs="Arial"/>
        </w:rPr>
        <w:t xml:space="preserve"> e all’estero, </w:t>
      </w:r>
      <w:r w:rsidR="00E70485" w:rsidRPr="00641D2B">
        <w:rPr>
          <w:rFonts w:ascii="Arial" w:hAnsi="Arial" w:cs="Arial"/>
        </w:rPr>
        <w:t xml:space="preserve">segue </w:t>
      </w:r>
      <w:r>
        <w:rPr>
          <w:rFonts w:ascii="Arial" w:hAnsi="Arial" w:cs="Arial"/>
        </w:rPr>
        <w:t xml:space="preserve">parallelamente </w:t>
      </w:r>
      <w:r w:rsidR="00E70485" w:rsidRPr="00641D2B">
        <w:rPr>
          <w:rFonts w:ascii="Arial" w:hAnsi="Arial" w:cs="Arial"/>
        </w:rPr>
        <w:t>lo stesso percorso</w:t>
      </w:r>
      <w:r>
        <w:rPr>
          <w:rFonts w:ascii="Arial" w:hAnsi="Arial" w:cs="Arial"/>
        </w:rPr>
        <w:t>,</w:t>
      </w:r>
      <w:r w:rsidR="00E70485" w:rsidRPr="00641D2B">
        <w:rPr>
          <w:rFonts w:ascii="Arial" w:hAnsi="Arial" w:cs="Arial"/>
        </w:rPr>
        <w:t xml:space="preserve"> partecipando a numerose mostre e realizzando grandi installazioni</w:t>
      </w:r>
      <w:r w:rsidR="0006495D">
        <w:rPr>
          <w:rFonts w:ascii="Arial" w:hAnsi="Arial" w:cs="Arial"/>
        </w:rPr>
        <w:t>. In Italia si citano le esposizioni a</w:t>
      </w:r>
      <w:r w:rsidR="00E70485" w:rsidRPr="00641D2B">
        <w:rPr>
          <w:rFonts w:ascii="Arial" w:hAnsi="Arial" w:cs="Arial"/>
        </w:rPr>
        <w:t xml:space="preserve"> Palazzo Citterio </w:t>
      </w:r>
      <w:r w:rsidR="0006495D">
        <w:rPr>
          <w:rFonts w:ascii="Arial" w:hAnsi="Arial" w:cs="Arial"/>
        </w:rPr>
        <w:t>(1981) e alla</w:t>
      </w:r>
      <w:r w:rsidR="00E70485" w:rsidRPr="00641D2B">
        <w:rPr>
          <w:rFonts w:ascii="Arial" w:hAnsi="Arial" w:cs="Arial"/>
        </w:rPr>
        <w:t xml:space="preserve"> Sala delle Grida alla Borsa Valori </w:t>
      </w:r>
      <w:r w:rsidR="0006495D">
        <w:rPr>
          <w:rFonts w:ascii="Arial" w:hAnsi="Arial" w:cs="Arial"/>
        </w:rPr>
        <w:t>(1983) a Milano</w:t>
      </w:r>
      <w:r w:rsidR="00E70485" w:rsidRPr="00641D2B">
        <w:rPr>
          <w:rFonts w:ascii="Arial" w:hAnsi="Arial" w:cs="Arial"/>
        </w:rPr>
        <w:t>, nel 1989 a Piazzale Michelangelo a Firenze</w:t>
      </w:r>
      <w:r w:rsidR="0006495D">
        <w:rPr>
          <w:rFonts w:ascii="Arial" w:hAnsi="Arial" w:cs="Arial"/>
        </w:rPr>
        <w:t xml:space="preserve"> e al Centro Asteria </w:t>
      </w:r>
      <w:r w:rsidR="001B5F0A" w:rsidRPr="001B5F0A">
        <w:rPr>
          <w:rFonts w:ascii="Arial" w:hAnsi="Arial" w:cs="Arial"/>
        </w:rPr>
        <w:t xml:space="preserve">di </w:t>
      </w:r>
      <w:r w:rsidR="0006495D" w:rsidRPr="001B5F0A">
        <w:rPr>
          <w:rFonts w:ascii="Arial" w:hAnsi="Arial" w:cs="Arial"/>
        </w:rPr>
        <w:t>Milano</w:t>
      </w:r>
      <w:r w:rsidR="0006495D">
        <w:rPr>
          <w:rFonts w:ascii="Arial" w:hAnsi="Arial" w:cs="Arial"/>
        </w:rPr>
        <w:t>, dove espone una serie di grandi affreschi</w:t>
      </w:r>
      <w:r w:rsidR="00E70485" w:rsidRPr="00641D2B">
        <w:rPr>
          <w:rFonts w:ascii="Arial" w:hAnsi="Arial" w:cs="Arial"/>
          <w:lang w:val="fr-FR"/>
        </w:rPr>
        <w:t xml:space="preserve">. </w:t>
      </w:r>
      <w:r>
        <w:rPr>
          <w:rFonts w:ascii="Arial" w:hAnsi="Arial" w:cs="Arial"/>
          <w:lang w:val="fr-FR"/>
        </w:rPr>
        <w:t>Sempre nel capoluogo lombardo</w:t>
      </w:r>
      <w:r w:rsidR="0006495D">
        <w:rPr>
          <w:rFonts w:ascii="Arial" w:hAnsi="Arial" w:cs="Arial"/>
          <w:lang w:val="fr-FR"/>
        </w:rPr>
        <w:t xml:space="preserve">, </w:t>
      </w:r>
      <w:r w:rsidR="0006495D">
        <w:rPr>
          <w:rFonts w:ascii="Arial" w:hAnsi="Arial" w:cs="Arial"/>
        </w:rPr>
        <w:t>n</w:t>
      </w:r>
      <w:r w:rsidR="00E70485" w:rsidRPr="00641D2B">
        <w:rPr>
          <w:rFonts w:ascii="Arial" w:hAnsi="Arial" w:cs="Arial"/>
        </w:rPr>
        <w:t xml:space="preserve">el 1993 realizza una mostra antologica al Padiglione di Arte Contemporanea </w:t>
      </w:r>
      <w:r w:rsidR="0006495D">
        <w:rPr>
          <w:rFonts w:ascii="Arial" w:hAnsi="Arial" w:cs="Arial"/>
        </w:rPr>
        <w:t xml:space="preserve">e nel </w:t>
      </w:r>
      <w:r w:rsidR="00E70485" w:rsidRPr="00641D2B">
        <w:rPr>
          <w:rFonts w:ascii="Arial" w:hAnsi="Arial" w:cs="Arial"/>
        </w:rPr>
        <w:t xml:space="preserve">2004 </w:t>
      </w:r>
      <w:r w:rsidR="0006495D">
        <w:rPr>
          <w:rFonts w:ascii="Arial" w:hAnsi="Arial" w:cs="Arial"/>
        </w:rPr>
        <w:t xml:space="preserve">crea </w:t>
      </w:r>
      <w:r w:rsidR="00E70485" w:rsidRPr="00641D2B">
        <w:rPr>
          <w:rFonts w:ascii="Arial" w:hAnsi="Arial" w:cs="Arial"/>
        </w:rPr>
        <w:t>un</w:t>
      </w:r>
      <w:r w:rsidR="00E70485" w:rsidRPr="00641D2B">
        <w:rPr>
          <w:rFonts w:ascii="Arial" w:hAnsi="Arial" w:cs="Arial"/>
          <w:rtl/>
        </w:rPr>
        <w:t>’</w:t>
      </w:r>
      <w:r w:rsidR="00E70485" w:rsidRPr="00641D2B">
        <w:rPr>
          <w:rFonts w:ascii="Arial" w:hAnsi="Arial" w:cs="Arial"/>
        </w:rPr>
        <w:t>installazione</w:t>
      </w:r>
      <w:r w:rsidR="0006495D">
        <w:rPr>
          <w:rFonts w:ascii="Arial" w:hAnsi="Arial" w:cs="Arial"/>
        </w:rPr>
        <w:t xml:space="preserve"> monumentale</w:t>
      </w:r>
      <w:r w:rsidR="00E70485" w:rsidRPr="00641D2B">
        <w:rPr>
          <w:rFonts w:ascii="Arial" w:hAnsi="Arial" w:cs="Arial"/>
        </w:rPr>
        <w:t xml:space="preserve"> permanente di tele e vetri</w:t>
      </w:r>
      <w:r>
        <w:rPr>
          <w:rFonts w:ascii="Arial" w:hAnsi="Arial" w:cs="Arial"/>
        </w:rPr>
        <w:t xml:space="preserve"> alla Casa di Carità</w:t>
      </w:r>
      <w:r w:rsidR="0006495D">
        <w:rPr>
          <w:rFonts w:ascii="Arial" w:hAnsi="Arial" w:cs="Arial"/>
        </w:rPr>
        <w:t xml:space="preserve">. Nel </w:t>
      </w:r>
      <w:r w:rsidR="00E70485" w:rsidRPr="00641D2B">
        <w:rPr>
          <w:rFonts w:ascii="Arial" w:hAnsi="Arial" w:cs="Arial"/>
        </w:rPr>
        <w:t xml:space="preserve">2005 la città di Livorno </w:t>
      </w:r>
      <w:r w:rsidR="0006495D">
        <w:rPr>
          <w:rFonts w:ascii="Arial" w:hAnsi="Arial" w:cs="Arial"/>
        </w:rPr>
        <w:t xml:space="preserve">acquista una sua grande opera per il Museo di Arte Contemporanea, contestualmente alla </w:t>
      </w:r>
      <w:r w:rsidR="00E70485" w:rsidRPr="00641D2B">
        <w:rPr>
          <w:rFonts w:ascii="Arial" w:hAnsi="Arial" w:cs="Arial"/>
        </w:rPr>
        <w:t xml:space="preserve">antologica </w:t>
      </w:r>
      <w:r w:rsidR="0006495D">
        <w:rPr>
          <w:rFonts w:ascii="Arial" w:hAnsi="Arial" w:cs="Arial"/>
        </w:rPr>
        <w:t>a lui</w:t>
      </w:r>
      <w:r>
        <w:rPr>
          <w:rFonts w:ascii="Arial" w:hAnsi="Arial" w:cs="Arial"/>
        </w:rPr>
        <w:t xml:space="preserve"> dedicata</w:t>
      </w:r>
      <w:r w:rsidR="0006495D">
        <w:rPr>
          <w:rFonts w:ascii="Arial" w:hAnsi="Arial" w:cs="Arial"/>
        </w:rPr>
        <w:t xml:space="preserve"> </w:t>
      </w:r>
      <w:r>
        <w:rPr>
          <w:rFonts w:ascii="Arial" w:hAnsi="Arial" w:cs="Arial"/>
          <w:lang w:val="fr-FR"/>
        </w:rPr>
        <w:t xml:space="preserve">al Museo </w:t>
      </w:r>
      <w:r w:rsidR="00E70485" w:rsidRPr="00641D2B">
        <w:rPr>
          <w:rFonts w:ascii="Arial" w:hAnsi="Arial" w:cs="Arial"/>
        </w:rPr>
        <w:t>Bottini dell</w:t>
      </w:r>
      <w:r w:rsidR="00E70485" w:rsidRPr="00641D2B">
        <w:rPr>
          <w:rFonts w:ascii="Arial" w:hAnsi="Arial" w:cs="Arial"/>
          <w:rtl/>
        </w:rPr>
        <w:t>’</w:t>
      </w:r>
      <w:r w:rsidR="00E70485" w:rsidRPr="00641D2B">
        <w:rPr>
          <w:rFonts w:ascii="Arial" w:hAnsi="Arial" w:cs="Arial"/>
        </w:rPr>
        <w:t>Olio</w:t>
      </w:r>
      <w:r w:rsidR="0006495D">
        <w:rPr>
          <w:rFonts w:ascii="Arial" w:hAnsi="Arial" w:cs="Arial"/>
        </w:rPr>
        <w:t>.</w:t>
      </w:r>
    </w:p>
    <w:p w14:paraId="6D6E9AB7" w14:textId="34A0BF3B" w:rsidR="0006495D" w:rsidRPr="00922872" w:rsidRDefault="0006495D" w:rsidP="00E70485">
      <w:pPr>
        <w:pStyle w:val="Didefault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America</w:t>
      </w:r>
      <w:r w:rsidR="009228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una</w:t>
      </w:r>
      <w:r w:rsidRPr="00641D2B">
        <w:rPr>
          <w:rFonts w:ascii="Arial" w:hAnsi="Arial" w:cs="Arial"/>
        </w:rPr>
        <w:t xml:space="preserve"> sua installazione permanente di tele </w:t>
      </w:r>
      <w:r w:rsidR="00922872">
        <w:rPr>
          <w:rFonts w:ascii="Arial" w:hAnsi="Arial" w:cs="Arial"/>
        </w:rPr>
        <w:t xml:space="preserve">diviene </w:t>
      </w:r>
      <w:r w:rsidRPr="00641D2B">
        <w:rPr>
          <w:rFonts w:ascii="Arial" w:hAnsi="Arial" w:cs="Arial"/>
        </w:rPr>
        <w:t>parte del patrimonio della Djerassi Foundation a Stanford</w:t>
      </w:r>
      <w:r>
        <w:rPr>
          <w:rFonts w:ascii="Arial" w:hAnsi="Arial" w:cs="Arial"/>
        </w:rPr>
        <w:t xml:space="preserve"> e numero</w:t>
      </w:r>
      <w:r w:rsidR="00922872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opere vengono installate </w:t>
      </w:r>
      <w:r w:rsidRPr="00641D2B">
        <w:rPr>
          <w:rFonts w:ascii="Arial" w:hAnsi="Arial" w:cs="Arial"/>
        </w:rPr>
        <w:t>in sedi pubbliche e private: a Bryant Park</w:t>
      </w:r>
      <w:r w:rsidR="00922872">
        <w:rPr>
          <w:rFonts w:ascii="Arial" w:hAnsi="Arial" w:cs="Arial"/>
        </w:rPr>
        <w:t xml:space="preserve">, </w:t>
      </w:r>
      <w:r w:rsidRPr="00641D2B">
        <w:rPr>
          <w:rFonts w:ascii="Arial" w:hAnsi="Arial" w:cs="Arial"/>
        </w:rPr>
        <w:t>sulla 42ma e al CityCorp a New York.</w:t>
      </w:r>
      <w:r w:rsidR="00922872">
        <w:rPr>
          <w:rFonts w:ascii="Arial" w:hAnsi="Arial" w:cs="Arial"/>
        </w:rPr>
        <w:t xml:space="preserve"> </w:t>
      </w:r>
      <w:r w:rsidR="00E70485" w:rsidRPr="00641D2B">
        <w:rPr>
          <w:rFonts w:ascii="Arial" w:hAnsi="Arial" w:cs="Arial"/>
        </w:rPr>
        <w:t>Nel 2012 realizza</w:t>
      </w:r>
      <w:r w:rsidR="001E29F5">
        <w:rPr>
          <w:rFonts w:ascii="Arial" w:hAnsi="Arial" w:cs="Arial"/>
        </w:rPr>
        <w:t xml:space="preserve"> </w:t>
      </w:r>
      <w:r w:rsidR="00E70485" w:rsidRPr="00641D2B">
        <w:rPr>
          <w:rFonts w:ascii="Arial" w:hAnsi="Arial" w:cs="Arial"/>
        </w:rPr>
        <w:t>con lo studio canadese architects</w:t>
      </w:r>
      <w:r w:rsidR="00E70485" w:rsidRPr="00641D2B">
        <w:rPr>
          <w:rFonts w:ascii="Arial" w:hAnsi="Arial" w:cs="Arial"/>
          <w:lang w:val="fr-FR"/>
        </w:rPr>
        <w:t xml:space="preserve"> Alliance l</w:t>
      </w:r>
      <w:r w:rsidR="00E70485" w:rsidRPr="00641D2B">
        <w:rPr>
          <w:rFonts w:ascii="Arial" w:hAnsi="Arial" w:cs="Arial"/>
          <w:rtl/>
        </w:rPr>
        <w:t>’</w:t>
      </w:r>
      <w:r w:rsidR="00E70485" w:rsidRPr="00641D2B">
        <w:rPr>
          <w:rFonts w:ascii="Arial" w:hAnsi="Arial" w:cs="Arial"/>
        </w:rPr>
        <w:t xml:space="preserve">imponente </w:t>
      </w:r>
      <w:r w:rsidR="0039375F">
        <w:rPr>
          <w:rFonts w:ascii="Arial" w:hAnsi="Arial" w:cs="Arial"/>
        </w:rPr>
        <w:t>“</w:t>
      </w:r>
      <w:r w:rsidR="00E70485" w:rsidRPr="00641D2B">
        <w:rPr>
          <w:rFonts w:ascii="Arial" w:hAnsi="Arial" w:cs="Arial"/>
        </w:rPr>
        <w:t>Glass Memory</w:t>
      </w:r>
      <w:r w:rsidR="0039375F">
        <w:rPr>
          <w:rFonts w:ascii="Arial" w:hAnsi="Arial" w:cs="Arial"/>
        </w:rPr>
        <w:t xml:space="preserve">” </w:t>
      </w:r>
      <w:r w:rsidR="00E70485" w:rsidRPr="00641D2B">
        <w:rPr>
          <w:rFonts w:ascii="Arial" w:hAnsi="Arial" w:cs="Arial"/>
        </w:rPr>
        <w:t xml:space="preserve">(vetri incisi e parete ad affresco), </w:t>
      </w:r>
      <w:r w:rsidR="00922872">
        <w:rPr>
          <w:rFonts w:ascii="Arial" w:hAnsi="Arial" w:cs="Arial"/>
        </w:rPr>
        <w:t xml:space="preserve">installazione permanente </w:t>
      </w:r>
      <w:r w:rsidR="00E70485" w:rsidRPr="00641D2B">
        <w:rPr>
          <w:rFonts w:ascii="Arial" w:hAnsi="Arial" w:cs="Arial"/>
        </w:rPr>
        <w:t>commissionata dalla Municipalità di Toronto.</w:t>
      </w:r>
      <w:r w:rsidR="00E70485">
        <w:rPr>
          <w:rFonts w:ascii="Arial" w:eastAsia="Times Roman" w:hAnsi="Arial" w:cs="Arial"/>
        </w:rPr>
        <w:t xml:space="preserve"> </w:t>
      </w:r>
    </w:p>
    <w:p w14:paraId="33BEEF8F" w14:textId="77777777" w:rsidR="00922872" w:rsidRDefault="0006495D" w:rsidP="00E70485">
      <w:pPr>
        <w:pStyle w:val="Didefault"/>
        <w:spacing w:before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>Nel</w:t>
      </w:r>
      <w:r w:rsidR="00E70485" w:rsidRPr="00641D2B">
        <w:rPr>
          <w:rFonts w:ascii="Arial" w:hAnsi="Arial" w:cs="Arial"/>
        </w:rPr>
        <w:t xml:space="preserve"> 2015 </w:t>
      </w:r>
      <w:r>
        <w:rPr>
          <w:rFonts w:ascii="Arial" w:hAnsi="Arial" w:cs="Arial"/>
        </w:rPr>
        <w:t>espone</w:t>
      </w:r>
      <w:r w:rsidR="00E70485" w:rsidRPr="00641D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</w:t>
      </w:r>
      <w:r w:rsidR="00E70485" w:rsidRPr="00641D2B">
        <w:rPr>
          <w:rFonts w:ascii="Arial" w:hAnsi="Arial" w:cs="Arial"/>
        </w:rPr>
        <w:t>la Casa del Mantegna a Mantova</w:t>
      </w:r>
      <w:r>
        <w:rPr>
          <w:rFonts w:ascii="Arial" w:hAnsi="Arial" w:cs="Arial"/>
        </w:rPr>
        <w:t xml:space="preserve">. Nel </w:t>
      </w:r>
      <w:r w:rsidR="00E70485" w:rsidRPr="00641D2B">
        <w:rPr>
          <w:rFonts w:ascii="Arial" w:hAnsi="Arial" w:cs="Arial"/>
        </w:rPr>
        <w:t>2017, presso la Biblioteca Sormani di Milano, viene presentato il Catalogo Ragionato dell'opera di Sandro Martini a cura di Luigi Sansone e Matteo Zarbo</w:t>
      </w:r>
      <w:r w:rsidR="00922872">
        <w:rPr>
          <w:rFonts w:ascii="Arial" w:hAnsi="Arial" w:cs="Arial"/>
        </w:rPr>
        <w:t xml:space="preserve"> </w:t>
      </w:r>
      <w:r w:rsidR="00922872">
        <w:rPr>
          <w:rFonts w:ascii="Arial" w:hAnsi="Arial" w:cs="Arial"/>
          <w:lang w:val="fr-FR"/>
        </w:rPr>
        <w:t xml:space="preserve">e, nel corso dello stesso anno, viene presentata una mostra personale dell’artista a </w:t>
      </w:r>
      <w:r w:rsidR="00E70485" w:rsidRPr="00641D2B">
        <w:rPr>
          <w:rFonts w:ascii="Arial" w:hAnsi="Arial" w:cs="Arial"/>
        </w:rPr>
        <w:t>Villa Visconti Borromeo Litta</w:t>
      </w:r>
      <w:r w:rsidR="00922872">
        <w:rPr>
          <w:rFonts w:ascii="Arial" w:hAnsi="Arial" w:cs="Arial"/>
        </w:rPr>
        <w:t xml:space="preserve"> (Lainate, Milano)</w:t>
      </w:r>
      <w:r w:rsidR="00E70485">
        <w:rPr>
          <w:rFonts w:ascii="Arial" w:hAnsi="Arial" w:cs="Arial"/>
          <w:lang w:val="fr-FR"/>
        </w:rPr>
        <w:t xml:space="preserve">. </w:t>
      </w:r>
    </w:p>
    <w:p w14:paraId="737A107F" w14:textId="5F5925C6" w:rsidR="00DB681A" w:rsidRPr="00D475D3" w:rsidRDefault="00922872" w:rsidP="00E70485">
      <w:pPr>
        <w:pStyle w:val="Didefault"/>
        <w:spacing w:before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L’ultima esposizione di Sandro Martini </w:t>
      </w:r>
      <w:r w:rsidR="0039375F">
        <w:rPr>
          <w:rFonts w:ascii="Arial" w:hAnsi="Arial" w:cs="Arial"/>
        </w:rPr>
        <w:t>“Come la vita”</w:t>
      </w:r>
      <w:r w:rsidR="0039375F" w:rsidRPr="00641D2B">
        <w:rPr>
          <w:rFonts w:ascii="Arial" w:hAnsi="Arial" w:cs="Arial"/>
        </w:rPr>
        <w:t xml:space="preserve"> </w:t>
      </w:r>
      <w:r>
        <w:rPr>
          <w:rFonts w:ascii="Arial" w:hAnsi="Arial" w:cs="Arial"/>
          <w:lang w:val="fr-FR"/>
        </w:rPr>
        <w:t>(</w:t>
      </w:r>
      <w:r w:rsidR="00E70485" w:rsidRPr="00641D2B">
        <w:rPr>
          <w:rFonts w:ascii="Arial" w:hAnsi="Arial" w:cs="Arial"/>
        </w:rPr>
        <w:t>Guastalla Centro Arte</w:t>
      </w:r>
      <w:r>
        <w:rPr>
          <w:rFonts w:ascii="Arial" w:hAnsi="Arial" w:cs="Arial"/>
        </w:rPr>
        <w:t>, Livorno) chiude nel 2023</w:t>
      </w:r>
      <w:r w:rsidR="00E70485" w:rsidRPr="00641D2B">
        <w:rPr>
          <w:rFonts w:ascii="Arial" w:hAnsi="Arial" w:cs="Arial"/>
          <w:lang w:val="fr-FR"/>
        </w:rPr>
        <w:t xml:space="preserve">. </w:t>
      </w:r>
    </w:p>
    <w:p w14:paraId="14A4C6C8" w14:textId="77777777" w:rsidR="00996D56" w:rsidRPr="00471F3B" w:rsidRDefault="00996D56" w:rsidP="00E70485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4EB4E3CF" w14:textId="77777777" w:rsidR="009C6903" w:rsidRDefault="00DB681A" w:rsidP="00996D56">
      <w:pPr>
        <w:pStyle w:val="Nessunaspaziatura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Coordinate evento</w:t>
      </w:r>
    </w:p>
    <w:p w14:paraId="3CE5ACD6" w14:textId="1FD1CD12" w:rsidR="00DB681A" w:rsidRPr="00BF2865" w:rsidRDefault="00DB681A" w:rsidP="00996D56">
      <w:pPr>
        <w:pStyle w:val="Nessunaspaziatura"/>
        <w:rPr>
          <w:rFonts w:ascii="Arial" w:hAnsi="Arial" w:cs="Arial"/>
          <w:b/>
          <w:bCs/>
          <w:sz w:val="24"/>
          <w:szCs w:val="24"/>
          <w:u w:val="single"/>
        </w:rPr>
      </w:pPr>
      <w:r w:rsidRPr="00DB681A">
        <w:rPr>
          <w:rFonts w:ascii="Arial" w:hAnsi="Arial" w:cs="Arial"/>
          <w:b/>
          <w:bCs/>
          <w:sz w:val="24"/>
          <w:szCs w:val="24"/>
        </w:rPr>
        <w:t xml:space="preserve">Titolo </w:t>
      </w:r>
      <w:r w:rsidRPr="00DB681A">
        <w:rPr>
          <w:rFonts w:ascii="Arial" w:hAnsi="Arial" w:cs="Arial"/>
          <w:sz w:val="24"/>
          <w:szCs w:val="24"/>
        </w:rPr>
        <w:t>Dedicato a Sandro Martini</w:t>
      </w:r>
    </w:p>
    <w:p w14:paraId="130A4E7B" w14:textId="164495D0" w:rsidR="001B52E9" w:rsidRPr="001B52E9" w:rsidRDefault="00BF2865" w:rsidP="001B52E9">
      <w:pPr>
        <w:pStyle w:val="Nessunaspaziatura"/>
        <w:rPr>
          <w:rFonts w:ascii="Arial" w:hAnsi="Arial" w:cs="Arial"/>
          <w:sz w:val="24"/>
          <w:szCs w:val="24"/>
        </w:rPr>
      </w:pPr>
      <w:r w:rsidRPr="00BF2865">
        <w:rPr>
          <w:rFonts w:ascii="Arial" w:hAnsi="Arial" w:cs="Arial"/>
          <w:b/>
          <w:bCs/>
          <w:sz w:val="24"/>
          <w:szCs w:val="24"/>
        </w:rPr>
        <w:t>Evento</w:t>
      </w:r>
      <w:r w:rsidR="001B52E9" w:rsidRPr="001B52E9">
        <w:rPr>
          <w:rFonts w:ascii="Arial" w:hAnsi="Arial" w:cs="Arial"/>
          <w:sz w:val="24"/>
          <w:szCs w:val="24"/>
        </w:rPr>
        <w:t xml:space="preserve"> musiche di Walter Colombo</w:t>
      </w:r>
      <w:r w:rsidR="009C6903">
        <w:rPr>
          <w:rFonts w:ascii="Arial" w:hAnsi="Arial" w:cs="Arial"/>
          <w:sz w:val="24"/>
          <w:szCs w:val="24"/>
        </w:rPr>
        <w:t>, poesie di Corrado Paina,</w:t>
      </w:r>
      <w:r>
        <w:rPr>
          <w:rFonts w:ascii="Arial" w:hAnsi="Arial" w:cs="Arial"/>
          <w:sz w:val="24"/>
          <w:szCs w:val="24"/>
        </w:rPr>
        <w:t xml:space="preserve"> </w:t>
      </w:r>
      <w:r w:rsidR="001B52E9" w:rsidRPr="001B52E9">
        <w:rPr>
          <w:rFonts w:ascii="Arial" w:hAnsi="Arial" w:cs="Arial"/>
          <w:sz w:val="24"/>
          <w:szCs w:val="24"/>
        </w:rPr>
        <w:t xml:space="preserve">fotografie di Pino Varchetta </w:t>
      </w:r>
    </w:p>
    <w:p w14:paraId="42D7D4D1" w14:textId="1043B49E" w:rsidR="00DB681A" w:rsidRDefault="00DB681A" w:rsidP="00996D56">
      <w:pPr>
        <w:pStyle w:val="Nessunaspaziatura"/>
        <w:rPr>
          <w:rFonts w:ascii="Arial" w:hAnsi="Arial" w:cs="Arial"/>
          <w:sz w:val="24"/>
          <w:szCs w:val="24"/>
        </w:rPr>
      </w:pPr>
      <w:r w:rsidRPr="00DB681A">
        <w:rPr>
          <w:rFonts w:ascii="Arial" w:hAnsi="Arial" w:cs="Arial"/>
          <w:b/>
          <w:bCs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>giovedì 16 gennaio 2025, ore 18</w:t>
      </w:r>
    </w:p>
    <w:p w14:paraId="5972FCA2" w14:textId="77777777" w:rsidR="00DB681A" w:rsidRPr="007479DB" w:rsidRDefault="00DB681A" w:rsidP="00996D56">
      <w:pPr>
        <w:pStyle w:val="Nessunaspaziatura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4997CAB" w14:textId="2CE4FD88" w:rsidR="00996D56" w:rsidRPr="00BF2865" w:rsidRDefault="006D7CCC" w:rsidP="00996D56">
      <w:pPr>
        <w:pStyle w:val="Nessunaspaziatura"/>
        <w:rPr>
          <w:rFonts w:ascii="Arial" w:hAnsi="Arial" w:cs="Arial"/>
          <w:b/>
          <w:bCs/>
          <w:sz w:val="24"/>
          <w:szCs w:val="24"/>
          <w:u w:val="single"/>
        </w:rPr>
      </w:pPr>
      <w:r w:rsidRPr="001E5BB1">
        <w:rPr>
          <w:rFonts w:ascii="Arial" w:hAnsi="Arial" w:cs="Arial"/>
          <w:b/>
          <w:bCs/>
          <w:sz w:val="24"/>
          <w:szCs w:val="24"/>
          <w:u w:val="single"/>
        </w:rPr>
        <w:t>Coordinat</w:t>
      </w:r>
      <w:r w:rsidR="00C5156E" w:rsidRPr="001E5BB1">
        <w:rPr>
          <w:rFonts w:ascii="Arial" w:hAnsi="Arial" w:cs="Arial"/>
          <w:b/>
          <w:bCs/>
          <w:sz w:val="24"/>
          <w:szCs w:val="24"/>
          <w:u w:val="single"/>
        </w:rPr>
        <w:t>e mostra</w:t>
      </w:r>
    </w:p>
    <w:p w14:paraId="6F509A1D" w14:textId="4C78046A" w:rsidR="00D60331" w:rsidRPr="001E5BB1" w:rsidRDefault="00D60331" w:rsidP="00D6033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sz w:val="24"/>
          <w:szCs w:val="24"/>
        </w:rPr>
        <w:t>Titolo</w:t>
      </w:r>
      <w:r w:rsidRPr="001E5BB1">
        <w:rPr>
          <w:rFonts w:ascii="Arial" w:hAnsi="Arial" w:cs="Arial"/>
          <w:sz w:val="24"/>
          <w:szCs w:val="24"/>
        </w:rPr>
        <w:t xml:space="preserve"> Sandro Mar</w:t>
      </w:r>
      <w:r w:rsidR="00871452">
        <w:rPr>
          <w:rFonts w:ascii="Arial" w:hAnsi="Arial" w:cs="Arial"/>
          <w:sz w:val="24"/>
          <w:szCs w:val="24"/>
        </w:rPr>
        <w:t>t</w:t>
      </w:r>
      <w:r w:rsidRPr="001E5BB1">
        <w:rPr>
          <w:rFonts w:ascii="Arial" w:hAnsi="Arial" w:cs="Arial"/>
          <w:sz w:val="24"/>
          <w:szCs w:val="24"/>
        </w:rPr>
        <w:t>ini. Segno e colore oltre il telaio</w:t>
      </w:r>
    </w:p>
    <w:p w14:paraId="02353D41" w14:textId="77777777" w:rsidR="00D60331" w:rsidRPr="001E5BB1" w:rsidRDefault="00D60331" w:rsidP="00D6033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bCs/>
          <w:sz w:val="24"/>
          <w:szCs w:val="24"/>
        </w:rPr>
        <w:t>A cura</w:t>
      </w:r>
      <w:r w:rsidRPr="001E5BB1">
        <w:rPr>
          <w:rFonts w:ascii="Arial" w:hAnsi="Arial" w:cs="Arial"/>
          <w:sz w:val="24"/>
          <w:szCs w:val="24"/>
        </w:rPr>
        <w:t xml:space="preserve"> </w:t>
      </w:r>
      <w:r w:rsidRPr="001E5BB1">
        <w:rPr>
          <w:rFonts w:ascii="Arial" w:hAnsi="Arial" w:cs="Arial"/>
          <w:b/>
          <w:bCs/>
          <w:sz w:val="24"/>
          <w:szCs w:val="24"/>
        </w:rPr>
        <w:t>di</w:t>
      </w:r>
      <w:r w:rsidRPr="001E5BB1">
        <w:rPr>
          <w:rFonts w:ascii="Arial" w:hAnsi="Arial" w:cs="Arial"/>
          <w:sz w:val="24"/>
          <w:szCs w:val="24"/>
        </w:rPr>
        <w:t xml:space="preserve"> Luigi Sansone</w:t>
      </w:r>
    </w:p>
    <w:p w14:paraId="4F7B9DAF" w14:textId="77777777" w:rsidR="00D60331" w:rsidRPr="001E5BB1" w:rsidRDefault="00D60331" w:rsidP="00D60331">
      <w:pPr>
        <w:pStyle w:val="Rientrocorpodeltesto"/>
        <w:rPr>
          <w:rFonts w:cs="Arial"/>
          <w:b/>
          <w:szCs w:val="24"/>
          <w:lang w:val="it-IT"/>
        </w:rPr>
      </w:pPr>
      <w:r w:rsidRPr="001E5BB1">
        <w:rPr>
          <w:rFonts w:cs="Arial"/>
          <w:b/>
          <w:szCs w:val="24"/>
        </w:rPr>
        <w:t>Sed</w:t>
      </w:r>
      <w:r w:rsidRPr="001E5BB1">
        <w:rPr>
          <w:rFonts w:cs="Arial"/>
          <w:b/>
          <w:szCs w:val="24"/>
          <w:lang w:val="it-IT"/>
        </w:rPr>
        <w:t xml:space="preserve">e </w:t>
      </w:r>
      <w:r w:rsidRPr="001E5BB1">
        <w:rPr>
          <w:rFonts w:cs="Arial"/>
          <w:szCs w:val="24"/>
          <w:lang w:val="it-IT"/>
        </w:rPr>
        <w:t>Paula Seegy Gallery, via San Maurilio 14 - Milano</w:t>
      </w:r>
    </w:p>
    <w:p w14:paraId="545D2FD2" w14:textId="77CC9600" w:rsidR="00D60331" w:rsidRPr="001E5BB1" w:rsidRDefault="00D60331" w:rsidP="00D603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sz w:val="24"/>
          <w:szCs w:val="24"/>
        </w:rPr>
        <w:t>Date</w:t>
      </w:r>
      <w:r w:rsidRPr="001E5BB1">
        <w:rPr>
          <w:rFonts w:ascii="Arial" w:hAnsi="Arial" w:cs="Arial"/>
          <w:sz w:val="24"/>
          <w:szCs w:val="24"/>
        </w:rPr>
        <w:t xml:space="preserve"> </w:t>
      </w:r>
      <w:r w:rsidR="008915A3">
        <w:rPr>
          <w:rFonts w:ascii="Arial" w:hAnsi="Arial" w:cs="Arial"/>
          <w:sz w:val="24"/>
          <w:szCs w:val="24"/>
        </w:rPr>
        <w:t xml:space="preserve">3 dicembre 2024 </w:t>
      </w:r>
      <w:r w:rsidR="007A0AA4">
        <w:rPr>
          <w:rFonts w:ascii="Arial" w:hAnsi="Arial" w:cs="Arial"/>
          <w:sz w:val="24"/>
          <w:szCs w:val="24"/>
        </w:rPr>
        <w:t>-</w:t>
      </w:r>
      <w:r w:rsidRPr="001E5BB1">
        <w:rPr>
          <w:rFonts w:ascii="Arial" w:hAnsi="Arial" w:cs="Arial"/>
          <w:sz w:val="24"/>
          <w:szCs w:val="24"/>
        </w:rPr>
        <w:t xml:space="preserve"> </w:t>
      </w:r>
      <w:r w:rsidR="005E288F">
        <w:rPr>
          <w:rFonts w:ascii="Arial" w:hAnsi="Arial" w:cs="Arial"/>
          <w:sz w:val="24"/>
          <w:szCs w:val="24"/>
        </w:rPr>
        <w:t>25</w:t>
      </w:r>
      <w:r w:rsidRPr="001E5BB1">
        <w:rPr>
          <w:rFonts w:ascii="Arial" w:hAnsi="Arial" w:cs="Arial"/>
          <w:sz w:val="24"/>
          <w:szCs w:val="24"/>
        </w:rPr>
        <w:t xml:space="preserve"> gennaio 2025</w:t>
      </w:r>
    </w:p>
    <w:p w14:paraId="2AAFB815" w14:textId="54D41F86" w:rsidR="00D60331" w:rsidRDefault="00D60331" w:rsidP="00D60331">
      <w:pPr>
        <w:pStyle w:val="Rientrocorpodeltesto"/>
        <w:rPr>
          <w:rFonts w:cs="Arial"/>
          <w:bCs/>
          <w:szCs w:val="24"/>
          <w:lang w:val="it-IT"/>
        </w:rPr>
      </w:pPr>
      <w:r w:rsidRPr="001E5BB1">
        <w:rPr>
          <w:rFonts w:cs="Arial"/>
          <w:b/>
          <w:szCs w:val="24"/>
          <w:lang w:val="it-IT"/>
        </w:rPr>
        <w:t xml:space="preserve">Orari </w:t>
      </w:r>
      <w:r w:rsidRPr="001E5BB1">
        <w:rPr>
          <w:rFonts w:cs="Arial"/>
          <w:bCs/>
          <w:szCs w:val="24"/>
          <w:lang w:val="it-IT"/>
        </w:rPr>
        <w:t>da</w:t>
      </w:r>
      <w:r w:rsidRPr="001E5BB1">
        <w:rPr>
          <w:rFonts w:cs="Arial"/>
          <w:b/>
          <w:szCs w:val="24"/>
          <w:lang w:val="it-IT"/>
        </w:rPr>
        <w:t xml:space="preserve"> </w:t>
      </w:r>
      <w:r w:rsidRPr="001E5BB1">
        <w:rPr>
          <w:rFonts w:cs="Arial"/>
          <w:bCs/>
          <w:szCs w:val="24"/>
          <w:lang w:val="it-IT"/>
        </w:rPr>
        <w:t xml:space="preserve">martedì a sabato, ore 12 </w:t>
      </w:r>
      <w:r w:rsidR="000F52FC">
        <w:rPr>
          <w:rFonts w:cs="Arial"/>
          <w:szCs w:val="24"/>
        </w:rPr>
        <w:t>-</w:t>
      </w:r>
      <w:r w:rsidRPr="001E5BB1">
        <w:rPr>
          <w:rFonts w:cs="Arial"/>
          <w:bCs/>
          <w:szCs w:val="24"/>
          <w:lang w:val="it-IT"/>
        </w:rPr>
        <w:t xml:space="preserve"> 19</w:t>
      </w:r>
    </w:p>
    <w:p w14:paraId="3235BA9F" w14:textId="77777777" w:rsidR="00D60331" w:rsidRPr="001E5BB1" w:rsidRDefault="00D60331" w:rsidP="00D60331">
      <w:pPr>
        <w:pStyle w:val="Rientrocorpodeltesto"/>
        <w:ind w:left="2835" w:hanging="2835"/>
        <w:rPr>
          <w:rFonts w:cs="Arial"/>
          <w:szCs w:val="24"/>
          <w:lang w:val="it-IT"/>
        </w:rPr>
      </w:pPr>
      <w:r w:rsidRPr="001E5BB1">
        <w:rPr>
          <w:rFonts w:cs="Arial"/>
          <w:b/>
          <w:szCs w:val="24"/>
          <w:lang w:val="it-IT"/>
        </w:rPr>
        <w:t>Ingresso</w:t>
      </w:r>
      <w:r w:rsidRPr="001E5BB1">
        <w:rPr>
          <w:rFonts w:cs="Arial"/>
          <w:szCs w:val="24"/>
          <w:lang w:val="it-IT"/>
        </w:rPr>
        <w:t xml:space="preserve"> libero</w:t>
      </w:r>
    </w:p>
    <w:p w14:paraId="52453A0E" w14:textId="2FDCC526" w:rsidR="00D60331" w:rsidRPr="001E5BB1" w:rsidRDefault="00D60331" w:rsidP="00D603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5BB1">
        <w:rPr>
          <w:rFonts w:ascii="Arial" w:hAnsi="Arial" w:cs="Arial"/>
          <w:b/>
          <w:sz w:val="24"/>
          <w:szCs w:val="24"/>
        </w:rPr>
        <w:t xml:space="preserve">Info al pubblico </w:t>
      </w:r>
      <w:hyperlink r:id="rId5" w:history="1">
        <w:r w:rsidRPr="001E5BB1">
          <w:rPr>
            <w:rStyle w:val="Collegamentoipertestuale"/>
            <w:rFonts w:ascii="Arial" w:hAnsi="Arial" w:cs="Arial"/>
            <w:sz w:val="24"/>
            <w:szCs w:val="24"/>
          </w:rPr>
          <w:t>paula@paulaseegygallery.com</w:t>
        </w:r>
      </w:hyperlink>
      <w:r w:rsidRPr="001E5BB1">
        <w:rPr>
          <w:rFonts w:ascii="Arial" w:hAnsi="Arial" w:cs="Arial"/>
          <w:sz w:val="24"/>
          <w:szCs w:val="24"/>
        </w:rPr>
        <w:t xml:space="preserve"> – mob. +39 340 4215312</w:t>
      </w:r>
    </w:p>
    <w:p w14:paraId="44D11230" w14:textId="77777777" w:rsidR="00D60331" w:rsidRPr="001E5BB1" w:rsidRDefault="00D60331" w:rsidP="00D60331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6" w:history="1">
        <w:r w:rsidRPr="001E5BB1">
          <w:rPr>
            <w:rStyle w:val="Collegamentoipertestuale"/>
            <w:rFonts w:ascii="Arial" w:hAnsi="Arial" w:cs="Arial"/>
            <w:sz w:val="24"/>
            <w:szCs w:val="24"/>
          </w:rPr>
          <w:t>www.paulaseegygallery.com</w:t>
        </w:r>
      </w:hyperlink>
    </w:p>
    <w:p w14:paraId="23B392E2" w14:textId="77777777" w:rsidR="00D60331" w:rsidRPr="001E5BB1" w:rsidRDefault="00D60331" w:rsidP="00D603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169A9B" w14:textId="77777777" w:rsidR="00D60331" w:rsidRPr="001E5BB1" w:rsidRDefault="00D60331" w:rsidP="00D60331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1E5BB1">
        <w:rPr>
          <w:rFonts w:ascii="Arial" w:hAnsi="Arial" w:cs="Arial"/>
          <w:b/>
          <w:sz w:val="24"/>
          <w:szCs w:val="24"/>
        </w:rPr>
        <w:t>Uffici</w:t>
      </w:r>
      <w:r w:rsidRPr="001E5BB1">
        <w:rPr>
          <w:rFonts w:ascii="Arial" w:hAnsi="Arial" w:cs="Arial"/>
          <w:b/>
          <w:sz w:val="24"/>
          <w:szCs w:val="24"/>
          <w:lang w:val="it-IT"/>
        </w:rPr>
        <w:t>o</w:t>
      </w:r>
      <w:r w:rsidRPr="001E5BB1">
        <w:rPr>
          <w:rFonts w:ascii="Arial" w:hAnsi="Arial" w:cs="Arial"/>
          <w:b/>
          <w:sz w:val="24"/>
          <w:szCs w:val="24"/>
        </w:rPr>
        <w:t xml:space="preserve"> </w:t>
      </w:r>
      <w:r w:rsidRPr="001E5BB1">
        <w:rPr>
          <w:rFonts w:ascii="Arial" w:hAnsi="Arial" w:cs="Arial"/>
          <w:b/>
          <w:sz w:val="24"/>
          <w:szCs w:val="24"/>
          <w:lang w:val="it-IT"/>
        </w:rPr>
        <w:t>s</w:t>
      </w:r>
      <w:r w:rsidRPr="001E5BB1">
        <w:rPr>
          <w:rFonts w:ascii="Arial" w:hAnsi="Arial" w:cs="Arial"/>
          <w:b/>
          <w:sz w:val="24"/>
          <w:szCs w:val="24"/>
        </w:rPr>
        <w:t>tampa</w:t>
      </w:r>
      <w:r w:rsidRPr="001E5BB1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14:paraId="6D35F01E" w14:textId="77777777" w:rsidR="00D60331" w:rsidRPr="001E5BB1" w:rsidRDefault="00D60331" w:rsidP="00D60331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1E5BB1"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 w:rsidRPr="001E5BB1">
        <w:rPr>
          <w:rFonts w:ascii="Arial" w:hAnsi="Arial" w:cs="Arial"/>
          <w:b/>
          <w:sz w:val="24"/>
          <w:szCs w:val="24"/>
        </w:rPr>
        <w:t>Irma Bianchi Com</w:t>
      </w:r>
      <w:r w:rsidRPr="001E5BB1">
        <w:rPr>
          <w:rFonts w:ascii="Arial" w:hAnsi="Arial" w:cs="Arial"/>
          <w:b/>
          <w:sz w:val="24"/>
          <w:szCs w:val="24"/>
          <w:lang w:val="it-IT"/>
        </w:rPr>
        <w:t>munication</w:t>
      </w:r>
    </w:p>
    <w:p w14:paraId="49499780" w14:textId="77777777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>Via Arena 16/1 – Milano</w:t>
      </w:r>
    </w:p>
    <w:p w14:paraId="2745D2DB" w14:textId="43840E1C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 xml:space="preserve">Lucia Steffenini mob. +39 334 3015713 </w:t>
      </w:r>
    </w:p>
    <w:p w14:paraId="3CB6EEBB" w14:textId="77777777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 xml:space="preserve">Marta Casuccio mob. </w:t>
      </w:r>
      <w:r w:rsidRPr="001E5BB1">
        <w:rPr>
          <w:rFonts w:ascii="Arial" w:hAnsi="Arial" w:cs="Arial"/>
          <w:sz w:val="24"/>
          <w:szCs w:val="24"/>
        </w:rPr>
        <w:t>+39 375 8855909</w:t>
      </w:r>
    </w:p>
    <w:p w14:paraId="50F1473C" w14:textId="3C1E10B4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 xml:space="preserve">Isabella Dovera mob. +39 328 5910857 </w:t>
      </w:r>
      <w:r w:rsidRPr="001E5BB1">
        <w:rPr>
          <w:rFonts w:ascii="Arial" w:hAnsi="Arial" w:cs="Arial"/>
          <w:sz w:val="24"/>
          <w:szCs w:val="24"/>
          <w:lang w:val="it-IT"/>
        </w:rPr>
        <w:br/>
        <w:t>tel. +39 02 8940 4694 – </w:t>
      </w:r>
      <w:hyperlink r:id="rId7" w:history="1">
        <w:r w:rsidRPr="001E5BB1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info@irmabianchi.it</w:t>
        </w:r>
      </w:hyperlink>
    </w:p>
    <w:p w14:paraId="5346B7B1" w14:textId="759F5720" w:rsidR="00D60331" w:rsidRPr="001E5BB1" w:rsidRDefault="00D60331" w:rsidP="00D6033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1E5BB1">
        <w:rPr>
          <w:rFonts w:ascii="Arial" w:hAnsi="Arial" w:cs="Arial"/>
          <w:sz w:val="24"/>
          <w:szCs w:val="24"/>
          <w:lang w:val="it-IT"/>
        </w:rPr>
        <w:t>t</w:t>
      </w:r>
      <w:r w:rsidRPr="001E5BB1">
        <w:rPr>
          <w:rFonts w:ascii="Arial" w:hAnsi="Arial" w:cs="Arial"/>
          <w:sz w:val="24"/>
          <w:szCs w:val="24"/>
        </w:rPr>
        <w:t>esti e immagini</w:t>
      </w:r>
      <w:r w:rsidRPr="001E5BB1">
        <w:rPr>
          <w:rFonts w:ascii="Arial" w:hAnsi="Arial" w:cs="Arial"/>
          <w:sz w:val="24"/>
          <w:szCs w:val="24"/>
          <w:lang w:val="it-IT"/>
        </w:rPr>
        <w:t xml:space="preserve"> scaricabili da</w:t>
      </w:r>
      <w:hyperlink r:id="rId8" w:history="1">
        <w:r w:rsidRPr="00C363C8">
          <w:rPr>
            <w:rStyle w:val="Collegamentoipertestuale"/>
            <w:rFonts w:ascii="Arial" w:hAnsi="Arial" w:cs="Arial"/>
            <w:sz w:val="24"/>
            <w:szCs w:val="24"/>
            <w:u w:val="none"/>
            <w:lang w:val="it-IT"/>
          </w:rPr>
          <w:t xml:space="preserve"> </w:t>
        </w:r>
        <w:r w:rsidRPr="001E5BB1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www.irmabianchi.it</w:t>
        </w:r>
      </w:hyperlink>
    </w:p>
    <w:sectPr w:rsidR="00D60331" w:rsidRPr="001E5BB1" w:rsidSect="007479D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CC"/>
    <w:rsid w:val="0000180D"/>
    <w:rsid w:val="00015728"/>
    <w:rsid w:val="00021AFA"/>
    <w:rsid w:val="00051481"/>
    <w:rsid w:val="0005508A"/>
    <w:rsid w:val="0006495D"/>
    <w:rsid w:val="00076F99"/>
    <w:rsid w:val="000826EE"/>
    <w:rsid w:val="000923B0"/>
    <w:rsid w:val="000E3384"/>
    <w:rsid w:val="000E4C3E"/>
    <w:rsid w:val="000F52FC"/>
    <w:rsid w:val="000F6845"/>
    <w:rsid w:val="001061E6"/>
    <w:rsid w:val="00125020"/>
    <w:rsid w:val="00126A57"/>
    <w:rsid w:val="00155ABD"/>
    <w:rsid w:val="0016148B"/>
    <w:rsid w:val="00194974"/>
    <w:rsid w:val="001A3476"/>
    <w:rsid w:val="001A5BE1"/>
    <w:rsid w:val="001B52E9"/>
    <w:rsid w:val="001B5F0A"/>
    <w:rsid w:val="001E29F5"/>
    <w:rsid w:val="001E43E0"/>
    <w:rsid w:val="001E58C6"/>
    <w:rsid w:val="001E5BB1"/>
    <w:rsid w:val="00202AB3"/>
    <w:rsid w:val="002309CF"/>
    <w:rsid w:val="00247DF6"/>
    <w:rsid w:val="00276725"/>
    <w:rsid w:val="00277077"/>
    <w:rsid w:val="002937E8"/>
    <w:rsid w:val="002A4945"/>
    <w:rsid w:val="002B4A3E"/>
    <w:rsid w:val="002C22A7"/>
    <w:rsid w:val="002F437B"/>
    <w:rsid w:val="00313701"/>
    <w:rsid w:val="00317DA3"/>
    <w:rsid w:val="003244A4"/>
    <w:rsid w:val="00337D60"/>
    <w:rsid w:val="0034726A"/>
    <w:rsid w:val="0039375F"/>
    <w:rsid w:val="003A66BC"/>
    <w:rsid w:val="00412804"/>
    <w:rsid w:val="00432AAF"/>
    <w:rsid w:val="004449E9"/>
    <w:rsid w:val="004509F3"/>
    <w:rsid w:val="00462C0D"/>
    <w:rsid w:val="00471F3B"/>
    <w:rsid w:val="00473537"/>
    <w:rsid w:val="004778B8"/>
    <w:rsid w:val="004A2DAE"/>
    <w:rsid w:val="004A7916"/>
    <w:rsid w:val="004C1426"/>
    <w:rsid w:val="004C325A"/>
    <w:rsid w:val="004D1D0E"/>
    <w:rsid w:val="004E6130"/>
    <w:rsid w:val="00502375"/>
    <w:rsid w:val="00532E33"/>
    <w:rsid w:val="00545EB5"/>
    <w:rsid w:val="00564363"/>
    <w:rsid w:val="0059705D"/>
    <w:rsid w:val="005A08CC"/>
    <w:rsid w:val="005C5DBC"/>
    <w:rsid w:val="005D01E8"/>
    <w:rsid w:val="005D606B"/>
    <w:rsid w:val="005E288F"/>
    <w:rsid w:val="006016CE"/>
    <w:rsid w:val="00620224"/>
    <w:rsid w:val="00646560"/>
    <w:rsid w:val="006B3F2D"/>
    <w:rsid w:val="006C0AB4"/>
    <w:rsid w:val="006D7983"/>
    <w:rsid w:val="006D7CCC"/>
    <w:rsid w:val="006F0409"/>
    <w:rsid w:val="007479DB"/>
    <w:rsid w:val="0076241D"/>
    <w:rsid w:val="00775296"/>
    <w:rsid w:val="00787FCC"/>
    <w:rsid w:val="007A0AA4"/>
    <w:rsid w:val="007D5600"/>
    <w:rsid w:val="007E3E23"/>
    <w:rsid w:val="007F2CCD"/>
    <w:rsid w:val="0081112F"/>
    <w:rsid w:val="0085545A"/>
    <w:rsid w:val="00871452"/>
    <w:rsid w:val="00872AC7"/>
    <w:rsid w:val="00887EA7"/>
    <w:rsid w:val="008915A3"/>
    <w:rsid w:val="00892D7C"/>
    <w:rsid w:val="008D6565"/>
    <w:rsid w:val="008E5945"/>
    <w:rsid w:val="008E6F46"/>
    <w:rsid w:val="008F5CE5"/>
    <w:rsid w:val="00900486"/>
    <w:rsid w:val="009075D6"/>
    <w:rsid w:val="00922872"/>
    <w:rsid w:val="00923BB9"/>
    <w:rsid w:val="00925E18"/>
    <w:rsid w:val="009432D9"/>
    <w:rsid w:val="009509EF"/>
    <w:rsid w:val="00961D5D"/>
    <w:rsid w:val="0098683C"/>
    <w:rsid w:val="00996D56"/>
    <w:rsid w:val="009B5C90"/>
    <w:rsid w:val="009C1DE1"/>
    <w:rsid w:val="009C6903"/>
    <w:rsid w:val="009C74D7"/>
    <w:rsid w:val="009F2C4C"/>
    <w:rsid w:val="00A050E6"/>
    <w:rsid w:val="00A07BF2"/>
    <w:rsid w:val="00A240F8"/>
    <w:rsid w:val="00A57D21"/>
    <w:rsid w:val="00A800DA"/>
    <w:rsid w:val="00AC4489"/>
    <w:rsid w:val="00B30BE7"/>
    <w:rsid w:val="00B33D3F"/>
    <w:rsid w:val="00B3793B"/>
    <w:rsid w:val="00B40EBC"/>
    <w:rsid w:val="00B429A1"/>
    <w:rsid w:val="00B8639A"/>
    <w:rsid w:val="00BB5383"/>
    <w:rsid w:val="00BE417F"/>
    <w:rsid w:val="00BF2865"/>
    <w:rsid w:val="00C012D3"/>
    <w:rsid w:val="00C01C6B"/>
    <w:rsid w:val="00C07D6A"/>
    <w:rsid w:val="00C247A8"/>
    <w:rsid w:val="00C32069"/>
    <w:rsid w:val="00C363C8"/>
    <w:rsid w:val="00C5156E"/>
    <w:rsid w:val="00C6359F"/>
    <w:rsid w:val="00C64C8C"/>
    <w:rsid w:val="00CA3F69"/>
    <w:rsid w:val="00CC56A5"/>
    <w:rsid w:val="00CC7DCD"/>
    <w:rsid w:val="00CE53A9"/>
    <w:rsid w:val="00CF45DA"/>
    <w:rsid w:val="00CF631C"/>
    <w:rsid w:val="00D127D3"/>
    <w:rsid w:val="00D13F8A"/>
    <w:rsid w:val="00D2492A"/>
    <w:rsid w:val="00D31A7F"/>
    <w:rsid w:val="00D475D3"/>
    <w:rsid w:val="00D60331"/>
    <w:rsid w:val="00D76D3F"/>
    <w:rsid w:val="00D814DB"/>
    <w:rsid w:val="00D870D5"/>
    <w:rsid w:val="00DB681A"/>
    <w:rsid w:val="00DC012A"/>
    <w:rsid w:val="00DC78E2"/>
    <w:rsid w:val="00DD6255"/>
    <w:rsid w:val="00DD75FC"/>
    <w:rsid w:val="00DE1096"/>
    <w:rsid w:val="00DE2C3D"/>
    <w:rsid w:val="00DF373D"/>
    <w:rsid w:val="00E477B9"/>
    <w:rsid w:val="00E70485"/>
    <w:rsid w:val="00E70F52"/>
    <w:rsid w:val="00E85CCD"/>
    <w:rsid w:val="00F042B3"/>
    <w:rsid w:val="00F221A9"/>
    <w:rsid w:val="00F36311"/>
    <w:rsid w:val="00F925C1"/>
    <w:rsid w:val="00F94878"/>
    <w:rsid w:val="00FA3C9E"/>
    <w:rsid w:val="00FA42E3"/>
    <w:rsid w:val="00FE1892"/>
    <w:rsid w:val="00FE5E46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8F54"/>
  <w15:chartTrackingRefBased/>
  <w15:docId w15:val="{A3D7E91C-B14E-4652-B38D-59D335EF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96D56"/>
    <w:pPr>
      <w:spacing w:after="0" w:line="240" w:lineRule="auto"/>
    </w:pPr>
  </w:style>
  <w:style w:type="character" w:styleId="Collegamentoipertestuale">
    <w:name w:val="Hyperlink"/>
    <w:rsid w:val="00D6033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60331"/>
    <w:pPr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0"/>
      <w:lang w:val="x-none" w:eastAsia="ar-SA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0331"/>
    <w:rPr>
      <w:rFonts w:ascii="Arial" w:eastAsia="Times New Roman" w:hAnsi="Arial" w:cs="Calibri"/>
      <w:kern w:val="0"/>
      <w:sz w:val="24"/>
      <w:szCs w:val="20"/>
      <w:lang w:val="x-none" w:eastAsia="ar-SA"/>
      <w14:ligatures w14:val="none"/>
    </w:rPr>
  </w:style>
  <w:style w:type="paragraph" w:customStyle="1" w:styleId="Corpodeltesto21">
    <w:name w:val="Corpo del testo 21"/>
    <w:basedOn w:val="Normale"/>
    <w:rsid w:val="00D60331"/>
    <w:pPr>
      <w:suppressAutoHyphens/>
      <w:spacing w:after="120" w:line="480" w:lineRule="auto"/>
    </w:pPr>
    <w:rPr>
      <w:rFonts w:ascii="Calibri" w:eastAsia="Times New Roman" w:hAnsi="Calibri" w:cs="Calibri"/>
      <w:kern w:val="0"/>
      <w:sz w:val="20"/>
      <w:szCs w:val="20"/>
      <w:lang w:val="x-none" w:eastAsia="ar-SA"/>
      <w14:ligatures w14:val="none"/>
    </w:rPr>
  </w:style>
  <w:style w:type="paragraph" w:customStyle="1" w:styleId="PreformattedText">
    <w:name w:val="Preformatted Text"/>
    <w:rsid w:val="0098683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0"/>
      <w:szCs w:val="20"/>
      <w:u w:color="000000"/>
      <w:bdr w:val="nil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F45DA"/>
    <w:rPr>
      <w:rFonts w:ascii="Times New Roman" w:hAnsi="Times New Roman" w:cs="Times New Roman"/>
      <w:sz w:val="24"/>
      <w:szCs w:val="24"/>
    </w:rPr>
  </w:style>
  <w:style w:type="paragraph" w:customStyle="1" w:styleId="Didefault">
    <w:name w:val="Di default"/>
    <w:rsid w:val="00E7048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11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4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0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2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2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13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17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9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206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14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814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211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766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636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94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067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6812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973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9851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7188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8611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131530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65323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2078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0910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12822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690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639367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19430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42932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121780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052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206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7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5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3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3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54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01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96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61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66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84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409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516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961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021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66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547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3697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6469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7620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302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0553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13393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08266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0891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534269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46529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28906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20201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741674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114901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12970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151201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489521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136304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2748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mabianchi.it/mostra/sandro-martini-segno-e-colore-oltre-il-telai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rmabianch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ulaseegygallery.com" TargetMode="External"/><Relationship Id="rId5" Type="http://schemas.openxmlformats.org/officeDocument/2006/relationships/hyperlink" Target="mailto:paula@paulaseegygallery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 IBC</dc:creator>
  <cp:keywords/>
  <dc:description/>
  <cp:lastModifiedBy>IBC IBC</cp:lastModifiedBy>
  <cp:revision>128</cp:revision>
  <dcterms:created xsi:type="dcterms:W3CDTF">2024-11-12T11:27:00Z</dcterms:created>
  <dcterms:modified xsi:type="dcterms:W3CDTF">2025-01-14T17:14:00Z</dcterms:modified>
</cp:coreProperties>
</file>