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F40F4" w14:textId="46E80B1F" w:rsidR="00783D97" w:rsidRDefault="00783D97" w:rsidP="00783D97">
      <w:pPr>
        <w:jc w:val="center"/>
        <w:rPr>
          <w:rFonts w:cstheme="minorHAnsi"/>
          <w:b/>
        </w:rPr>
      </w:pPr>
      <w:bookmarkStart w:id="0" w:name="_GoBack"/>
      <w:bookmarkEnd w:id="0"/>
    </w:p>
    <w:p w14:paraId="54884FDE" w14:textId="6FBDB68B" w:rsidR="00EC20E3" w:rsidRDefault="00405CE3" w:rsidP="00EC20E3">
      <w:pPr>
        <w:jc w:val="both"/>
        <w:rPr>
          <w:rFonts w:cstheme="minorHAnsi"/>
          <w:b/>
          <w:sz w:val="44"/>
          <w:szCs w:val="44"/>
        </w:rPr>
      </w:pPr>
      <w:r w:rsidRPr="0012352F">
        <w:rPr>
          <w:rFonts w:cstheme="minorHAnsi"/>
          <w:b/>
          <w:sz w:val="44"/>
          <w:szCs w:val="44"/>
        </w:rPr>
        <w:t xml:space="preserve">The </w:t>
      </w:r>
      <w:proofErr w:type="spellStart"/>
      <w:r w:rsidRPr="0012352F">
        <w:rPr>
          <w:rFonts w:cstheme="minorHAnsi"/>
          <w:b/>
          <w:sz w:val="44"/>
          <w:szCs w:val="44"/>
        </w:rPr>
        <w:t>Flemish</w:t>
      </w:r>
      <w:proofErr w:type="spellEnd"/>
      <w:r w:rsidRPr="0012352F">
        <w:rPr>
          <w:rFonts w:cstheme="minorHAnsi"/>
          <w:b/>
          <w:sz w:val="44"/>
          <w:szCs w:val="44"/>
        </w:rPr>
        <w:t xml:space="preserve"> Masters Museum Tour: nuove visite virtuali per gli appassionati di arte fiamminga</w:t>
      </w:r>
    </w:p>
    <w:p w14:paraId="5C10F7CB" w14:textId="77777777" w:rsidR="00405CE3" w:rsidRDefault="00405CE3" w:rsidP="00EC20E3">
      <w:pPr>
        <w:jc w:val="both"/>
        <w:rPr>
          <w:rFonts w:cstheme="minorHAnsi"/>
        </w:rPr>
      </w:pPr>
    </w:p>
    <w:p w14:paraId="705A93D2" w14:textId="2A605B73" w:rsidR="00EC20E3" w:rsidRPr="00DB544F" w:rsidRDefault="00EC20E3" w:rsidP="00EC20E3">
      <w:pPr>
        <w:jc w:val="both"/>
        <w:rPr>
          <w:rFonts w:cstheme="minorHAnsi"/>
        </w:rPr>
      </w:pPr>
      <w:r w:rsidRPr="0012352F">
        <w:rPr>
          <w:rFonts w:cstheme="minorHAnsi"/>
        </w:rPr>
        <w:t>VISIT</w:t>
      </w:r>
      <w:r w:rsidRPr="0012352F">
        <w:rPr>
          <w:rFonts w:cstheme="minorHAnsi"/>
          <w:b/>
          <w:bCs/>
        </w:rPr>
        <w:t>FLANDERS</w:t>
      </w:r>
      <w:r w:rsidRPr="0012352F">
        <w:rPr>
          <w:rFonts w:cstheme="minorHAnsi"/>
        </w:rPr>
        <w:t xml:space="preserve">, </w:t>
      </w:r>
      <w:r w:rsidR="004B4F8A" w:rsidRPr="0012352F">
        <w:rPr>
          <w:rFonts w:cstheme="minorHAnsi"/>
        </w:rPr>
        <w:t>12</w:t>
      </w:r>
      <w:r w:rsidRPr="0012352F">
        <w:rPr>
          <w:rFonts w:cstheme="minorHAnsi"/>
        </w:rPr>
        <w:t xml:space="preserve"> novembre 2020</w:t>
      </w:r>
    </w:p>
    <w:p w14:paraId="51136B31" w14:textId="77777777" w:rsidR="0044689B" w:rsidRPr="00783D97" w:rsidRDefault="0044689B" w:rsidP="00783D97">
      <w:pPr>
        <w:jc w:val="center"/>
        <w:rPr>
          <w:rFonts w:cstheme="minorHAnsi"/>
          <w:b/>
        </w:rPr>
      </w:pPr>
    </w:p>
    <w:p w14:paraId="383983EF" w14:textId="4A66471A" w:rsidR="00380428" w:rsidRDefault="00F04736" w:rsidP="002F6939">
      <w:pPr>
        <w:spacing w:line="276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Nel nuovo</w:t>
      </w:r>
      <w:r w:rsidR="00380428" w:rsidRPr="00380428">
        <w:rPr>
          <w:rFonts w:cstheme="minorHAnsi"/>
          <w:b/>
          <w:bCs/>
        </w:rPr>
        <w:t xml:space="preserve"> </w:t>
      </w:r>
      <w:r w:rsidRPr="008064B1">
        <w:rPr>
          <w:rFonts w:cstheme="minorHAnsi"/>
          <w:b/>
          <w:bCs/>
          <w:i/>
          <w:iCs/>
        </w:rPr>
        <w:t xml:space="preserve">The </w:t>
      </w:r>
      <w:proofErr w:type="spellStart"/>
      <w:r w:rsidR="00380428" w:rsidRPr="008064B1">
        <w:rPr>
          <w:rFonts w:cstheme="minorHAnsi"/>
          <w:b/>
          <w:bCs/>
          <w:i/>
          <w:iCs/>
        </w:rPr>
        <w:t>Flemish</w:t>
      </w:r>
      <w:proofErr w:type="spellEnd"/>
      <w:r w:rsidR="00380428" w:rsidRPr="008064B1">
        <w:rPr>
          <w:rFonts w:cstheme="minorHAnsi"/>
          <w:b/>
          <w:bCs/>
          <w:i/>
          <w:iCs/>
        </w:rPr>
        <w:t xml:space="preserve"> Masters Museum Tour</w:t>
      </w:r>
      <w:r>
        <w:rPr>
          <w:rFonts w:cstheme="minorHAnsi"/>
          <w:b/>
          <w:bCs/>
        </w:rPr>
        <w:t xml:space="preserve"> l</w:t>
      </w:r>
      <w:r w:rsidR="00380428" w:rsidRPr="00380428">
        <w:rPr>
          <w:rFonts w:cstheme="minorHAnsi"/>
          <w:b/>
          <w:bCs/>
        </w:rPr>
        <w:t xml:space="preserve">o spettatore </w:t>
      </w:r>
      <w:r>
        <w:rPr>
          <w:rFonts w:cstheme="minorHAnsi"/>
          <w:b/>
          <w:bCs/>
        </w:rPr>
        <w:t xml:space="preserve">entra virtualmente in alcuni dei più straordinari musei </w:t>
      </w:r>
      <w:r w:rsidR="00C1335A">
        <w:rPr>
          <w:rFonts w:cstheme="minorHAnsi"/>
          <w:b/>
          <w:bCs/>
        </w:rPr>
        <w:t>e collezioni d’arte</w:t>
      </w:r>
      <w:r>
        <w:rPr>
          <w:rFonts w:cstheme="minorHAnsi"/>
          <w:b/>
          <w:bCs/>
        </w:rPr>
        <w:t xml:space="preserve"> delle Fiandre da un accesso preferenziale. </w:t>
      </w:r>
      <w:r w:rsidR="00C1335A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>A guidarlo, attraverso un video di circa 10/15 minuti</w:t>
      </w:r>
      <w:r w:rsidR="007434A9">
        <w:rPr>
          <w:rFonts w:cstheme="minorHAnsi"/>
          <w:b/>
          <w:bCs/>
        </w:rPr>
        <w:t>,</w:t>
      </w:r>
      <w:r>
        <w:rPr>
          <w:rFonts w:cstheme="minorHAnsi"/>
          <w:b/>
          <w:bCs/>
        </w:rPr>
        <w:t xml:space="preserve"> sarà infatti il curatore o un esperto d’arte legato al museo, che con passione approfondirà alcuni aspetti della </w:t>
      </w:r>
      <w:r w:rsidR="00C1335A">
        <w:rPr>
          <w:rFonts w:cstheme="minorHAnsi"/>
          <w:b/>
          <w:bCs/>
        </w:rPr>
        <w:t>collezione</w:t>
      </w:r>
      <w:r>
        <w:rPr>
          <w:rFonts w:cstheme="minorHAnsi"/>
          <w:b/>
          <w:bCs/>
        </w:rPr>
        <w:t xml:space="preserve"> e </w:t>
      </w:r>
      <w:r w:rsidR="00B15BD2">
        <w:rPr>
          <w:rFonts w:cstheme="minorHAnsi"/>
          <w:b/>
          <w:bCs/>
        </w:rPr>
        <w:t>condividerà</w:t>
      </w:r>
      <w:r>
        <w:rPr>
          <w:rFonts w:cstheme="minorHAnsi"/>
          <w:b/>
          <w:bCs/>
        </w:rPr>
        <w:t xml:space="preserve"> curiosità</w:t>
      </w:r>
      <w:r w:rsidR="00C1335A">
        <w:rPr>
          <w:rFonts w:cstheme="minorHAnsi"/>
          <w:b/>
          <w:bCs/>
        </w:rPr>
        <w:t xml:space="preserve"> e</w:t>
      </w:r>
      <w:r>
        <w:rPr>
          <w:rFonts w:cstheme="minorHAnsi"/>
          <w:b/>
          <w:bCs/>
        </w:rPr>
        <w:t xml:space="preserve"> aneddoti</w:t>
      </w:r>
      <w:r w:rsidR="00380428" w:rsidRPr="00380428">
        <w:rPr>
          <w:rFonts w:cstheme="minorHAnsi"/>
          <w:b/>
          <w:bCs/>
        </w:rPr>
        <w:t xml:space="preserve">. </w:t>
      </w:r>
    </w:p>
    <w:p w14:paraId="3F46115E" w14:textId="77777777" w:rsidR="00604FA0" w:rsidRPr="00604FA0" w:rsidRDefault="00604FA0" w:rsidP="002F6939">
      <w:pPr>
        <w:spacing w:line="276" w:lineRule="auto"/>
        <w:jc w:val="both"/>
        <w:rPr>
          <w:rFonts w:cstheme="minorHAnsi"/>
          <w:b/>
          <w:bCs/>
        </w:rPr>
      </w:pPr>
    </w:p>
    <w:p w14:paraId="0C6D376B" w14:textId="63B61CB6" w:rsidR="00604FA0" w:rsidRPr="00604FA0" w:rsidRDefault="00B15BD2" w:rsidP="002F6939">
      <w:pPr>
        <w:spacing w:line="276" w:lineRule="auto"/>
        <w:jc w:val="both"/>
        <w:rPr>
          <w:rFonts w:cstheme="minorHAnsi"/>
          <w:bCs/>
        </w:rPr>
      </w:pPr>
      <w:r w:rsidRPr="00B15BD2">
        <w:rPr>
          <w:rFonts w:cstheme="minorHAnsi"/>
          <w:bCs/>
        </w:rPr>
        <w:t>I</w:t>
      </w:r>
      <w:r>
        <w:rPr>
          <w:rFonts w:cstheme="minorHAnsi"/>
          <w:bCs/>
          <w:i/>
          <w:iCs/>
        </w:rPr>
        <w:t xml:space="preserve"> </w:t>
      </w:r>
      <w:r>
        <w:rPr>
          <w:rFonts w:cstheme="minorHAnsi"/>
          <w:bCs/>
        </w:rPr>
        <w:t xml:space="preserve">brevi documentari del progetto </w:t>
      </w:r>
      <w:r w:rsidRPr="007434A9">
        <w:rPr>
          <w:rFonts w:cstheme="minorHAnsi"/>
          <w:bCs/>
          <w:i/>
          <w:iCs/>
        </w:rPr>
        <w:t xml:space="preserve">The </w:t>
      </w:r>
      <w:proofErr w:type="spellStart"/>
      <w:r w:rsidRPr="007434A9">
        <w:rPr>
          <w:rFonts w:cstheme="minorHAnsi"/>
          <w:bCs/>
          <w:i/>
          <w:iCs/>
        </w:rPr>
        <w:t>Flemish</w:t>
      </w:r>
      <w:proofErr w:type="spellEnd"/>
      <w:r w:rsidR="007434A9">
        <w:rPr>
          <w:rFonts w:cstheme="minorHAnsi"/>
          <w:bCs/>
          <w:i/>
          <w:iCs/>
        </w:rPr>
        <w:t xml:space="preserve"> </w:t>
      </w:r>
      <w:r w:rsidRPr="007434A9">
        <w:rPr>
          <w:rFonts w:cstheme="minorHAnsi"/>
          <w:bCs/>
          <w:i/>
          <w:iCs/>
        </w:rPr>
        <w:t>Masters</w:t>
      </w:r>
      <w:r w:rsidR="007434A9">
        <w:rPr>
          <w:rFonts w:cstheme="minorHAnsi"/>
          <w:bCs/>
          <w:i/>
          <w:iCs/>
        </w:rPr>
        <w:t xml:space="preserve"> Museum</w:t>
      </w:r>
      <w:r w:rsidRPr="007434A9">
        <w:rPr>
          <w:rFonts w:cstheme="minorHAnsi"/>
          <w:bCs/>
          <w:i/>
          <w:iCs/>
        </w:rPr>
        <w:t xml:space="preserve"> Tour</w:t>
      </w:r>
      <w:r>
        <w:rPr>
          <w:rFonts w:cstheme="minorHAnsi"/>
          <w:bCs/>
        </w:rPr>
        <w:t xml:space="preserve"> offrono </w:t>
      </w:r>
      <w:r w:rsidR="007434A9">
        <w:rPr>
          <w:rFonts w:cstheme="minorHAnsi"/>
          <w:bCs/>
        </w:rPr>
        <w:t>u</w:t>
      </w:r>
      <w:r w:rsidR="00604FA0" w:rsidRPr="00604FA0">
        <w:rPr>
          <w:rFonts w:cstheme="minorHAnsi"/>
          <w:bCs/>
        </w:rPr>
        <w:t>n’esperienza immersiva nel vasto patrimonio artistico fiammingo. Ogni “viaggio” è strutturato in maniera dettagliata</w:t>
      </w:r>
      <w:r>
        <w:rPr>
          <w:rFonts w:cstheme="minorHAnsi"/>
          <w:bCs/>
        </w:rPr>
        <w:t xml:space="preserve"> </w:t>
      </w:r>
      <w:r w:rsidR="00604FA0" w:rsidRPr="00604FA0">
        <w:rPr>
          <w:rFonts w:cstheme="minorHAnsi"/>
          <w:bCs/>
        </w:rPr>
        <w:t>e prevede l’</w:t>
      </w:r>
      <w:r w:rsidR="00604FA0" w:rsidRPr="00604FA0">
        <w:rPr>
          <w:rFonts w:cstheme="minorHAnsi"/>
          <w:b/>
        </w:rPr>
        <w:t>approfondimento d</w:t>
      </w:r>
      <w:r w:rsidR="008064B1">
        <w:rPr>
          <w:rFonts w:cstheme="minorHAnsi"/>
          <w:b/>
        </w:rPr>
        <w:t>a parte di</w:t>
      </w:r>
      <w:r w:rsidR="00604FA0" w:rsidRPr="00604FA0">
        <w:rPr>
          <w:rFonts w:cstheme="minorHAnsi"/>
          <w:b/>
        </w:rPr>
        <w:t xml:space="preserve"> </w:t>
      </w:r>
      <w:r>
        <w:rPr>
          <w:rFonts w:cstheme="minorHAnsi"/>
          <w:b/>
        </w:rPr>
        <w:t>alcuni nomi di spicco del mondo museal</w:t>
      </w:r>
      <w:r w:rsidR="00F71D8A">
        <w:rPr>
          <w:rFonts w:cstheme="minorHAnsi"/>
          <w:b/>
        </w:rPr>
        <w:t>e</w:t>
      </w:r>
      <w:r>
        <w:rPr>
          <w:rFonts w:cstheme="minorHAnsi"/>
          <w:b/>
        </w:rPr>
        <w:t xml:space="preserve">. </w:t>
      </w:r>
      <w:r w:rsidR="00604FA0" w:rsidRPr="00604FA0">
        <w:rPr>
          <w:rFonts w:cstheme="minorHAnsi"/>
          <w:bCs/>
        </w:rPr>
        <w:t xml:space="preserve">La presenza di </w:t>
      </w:r>
      <w:r w:rsidR="00604FA0" w:rsidRPr="008064B1">
        <w:rPr>
          <w:rFonts w:cstheme="minorHAnsi"/>
          <w:b/>
        </w:rPr>
        <w:t>immagini interattive</w:t>
      </w:r>
      <w:r w:rsidR="00604FA0" w:rsidRPr="00604FA0">
        <w:rPr>
          <w:rFonts w:cstheme="minorHAnsi"/>
          <w:bCs/>
        </w:rPr>
        <w:t xml:space="preserve"> delle opere consente inoltre di ingrandire dettagli e di attirare l’attenzione su elementi normalmente poco visibili e conosciuti. </w:t>
      </w:r>
    </w:p>
    <w:p w14:paraId="651F073F" w14:textId="68EFA98C" w:rsidR="002F6939" w:rsidRDefault="00604FA0" w:rsidP="002F6939">
      <w:pPr>
        <w:spacing w:line="276" w:lineRule="auto"/>
        <w:jc w:val="both"/>
        <w:rPr>
          <w:rFonts w:cstheme="minorHAnsi"/>
          <w:bCs/>
        </w:rPr>
      </w:pPr>
      <w:r w:rsidRPr="00604FA0">
        <w:rPr>
          <w:rFonts w:cstheme="minorHAnsi"/>
          <w:bCs/>
        </w:rPr>
        <w:t xml:space="preserve">I tour possono essere considerati indipendenti uno dall’altro, ma allo stesso tempo favorire la creazione di itinerari immaginari con tappe da una città all’altra. </w:t>
      </w:r>
      <w:r w:rsidR="002F6939">
        <w:rPr>
          <w:rFonts w:cstheme="minorHAnsi"/>
          <w:bCs/>
        </w:rPr>
        <w:br/>
      </w:r>
      <w:r w:rsidRPr="00604FA0">
        <w:rPr>
          <w:rFonts w:cstheme="minorHAnsi"/>
          <w:bCs/>
        </w:rPr>
        <w:t xml:space="preserve">L’iniziativa nasce sulla scia del progetto </w:t>
      </w:r>
      <w:r w:rsidRPr="00604FA0">
        <w:rPr>
          <w:rFonts w:cstheme="minorHAnsi"/>
          <w:bCs/>
          <w:i/>
          <w:iCs/>
        </w:rPr>
        <w:t xml:space="preserve">The Stay </w:t>
      </w:r>
      <w:proofErr w:type="spellStart"/>
      <w:r w:rsidRPr="00604FA0">
        <w:rPr>
          <w:rFonts w:cstheme="minorHAnsi"/>
          <w:bCs/>
          <w:i/>
          <w:iCs/>
        </w:rPr>
        <w:t>at</w:t>
      </w:r>
      <w:proofErr w:type="spellEnd"/>
      <w:r w:rsidRPr="00604FA0">
        <w:rPr>
          <w:rFonts w:cstheme="minorHAnsi"/>
          <w:bCs/>
          <w:i/>
          <w:iCs/>
        </w:rPr>
        <w:t xml:space="preserve"> Home Museum</w:t>
      </w:r>
      <w:r w:rsidRPr="00604FA0">
        <w:rPr>
          <w:rFonts w:cstheme="minorHAnsi"/>
          <w:bCs/>
        </w:rPr>
        <w:t>, lanciato in primavera per far fronte all’emergenza</w:t>
      </w:r>
      <w:r w:rsidR="00966883">
        <w:rPr>
          <w:rFonts w:cstheme="minorHAnsi"/>
          <w:bCs/>
        </w:rPr>
        <w:t xml:space="preserve"> </w:t>
      </w:r>
      <w:proofErr w:type="spellStart"/>
      <w:r w:rsidRPr="00604FA0">
        <w:rPr>
          <w:rFonts w:cstheme="minorHAnsi"/>
          <w:bCs/>
        </w:rPr>
        <w:t>Covid</w:t>
      </w:r>
      <w:proofErr w:type="spellEnd"/>
      <w:r w:rsidRPr="00604FA0">
        <w:rPr>
          <w:rFonts w:cstheme="minorHAnsi"/>
          <w:bCs/>
        </w:rPr>
        <w:t xml:space="preserve"> e fornire al pubblico la possibilità di visitare mostre e musei nonostante </w:t>
      </w:r>
      <w:r w:rsidR="00750948">
        <w:rPr>
          <w:rFonts w:cstheme="minorHAnsi"/>
          <w:bCs/>
        </w:rPr>
        <w:t>la loro temporanea chiusura.</w:t>
      </w:r>
      <w:r w:rsidR="002F6939">
        <w:rPr>
          <w:rFonts w:cstheme="minorHAnsi"/>
          <w:bCs/>
        </w:rPr>
        <w:t xml:space="preserve">    </w:t>
      </w:r>
    </w:p>
    <w:p w14:paraId="4ED8559A" w14:textId="77777777" w:rsidR="002F6939" w:rsidRDefault="002F6939" w:rsidP="002F6939">
      <w:pPr>
        <w:spacing w:line="276" w:lineRule="auto"/>
        <w:jc w:val="both"/>
        <w:rPr>
          <w:rFonts w:cstheme="minorHAnsi"/>
          <w:bCs/>
        </w:rPr>
      </w:pPr>
    </w:p>
    <w:p w14:paraId="36FAA7C3" w14:textId="77362598" w:rsidR="00750948" w:rsidRPr="00604FA0" w:rsidRDefault="00750948" w:rsidP="002F6939">
      <w:pPr>
        <w:spacing w:line="276" w:lineRule="auto"/>
        <w:jc w:val="both"/>
        <w:rPr>
          <w:rFonts w:cstheme="minorHAnsi"/>
          <w:b/>
          <w:bCs/>
        </w:rPr>
      </w:pPr>
      <w:r w:rsidRPr="00750948">
        <w:rPr>
          <w:rFonts w:cstheme="minorHAnsi"/>
          <w:b/>
          <w:bCs/>
        </w:rPr>
        <w:t xml:space="preserve">Benvenuti nella casa-museo Mayer </w:t>
      </w:r>
      <w:r w:rsidR="00BE1C60">
        <w:rPr>
          <w:rFonts w:cstheme="minorHAnsi"/>
          <w:b/>
          <w:bCs/>
        </w:rPr>
        <w:t>va</w:t>
      </w:r>
      <w:r w:rsidRPr="00750948">
        <w:rPr>
          <w:rFonts w:cstheme="minorHAnsi"/>
          <w:b/>
          <w:bCs/>
        </w:rPr>
        <w:t xml:space="preserve">n </w:t>
      </w:r>
      <w:proofErr w:type="spellStart"/>
      <w:r w:rsidR="00BE1C60">
        <w:rPr>
          <w:rFonts w:cstheme="minorHAnsi"/>
          <w:b/>
          <w:bCs/>
        </w:rPr>
        <w:t>d</w:t>
      </w:r>
      <w:r w:rsidRPr="00750948">
        <w:rPr>
          <w:rFonts w:cstheme="minorHAnsi"/>
          <w:b/>
          <w:bCs/>
        </w:rPr>
        <w:t>en</w:t>
      </w:r>
      <w:proofErr w:type="spellEnd"/>
      <w:r w:rsidRPr="00750948">
        <w:rPr>
          <w:rFonts w:cstheme="minorHAnsi"/>
          <w:b/>
          <w:bCs/>
        </w:rPr>
        <w:t xml:space="preserve"> </w:t>
      </w:r>
      <w:proofErr w:type="spellStart"/>
      <w:r w:rsidRPr="00750948">
        <w:rPr>
          <w:rFonts w:cstheme="minorHAnsi"/>
          <w:b/>
          <w:bCs/>
        </w:rPr>
        <w:t>Bergh</w:t>
      </w:r>
      <w:proofErr w:type="spellEnd"/>
      <w:r w:rsidRPr="00750948">
        <w:rPr>
          <w:rFonts w:cstheme="minorHAnsi"/>
          <w:b/>
          <w:bCs/>
        </w:rPr>
        <w:t xml:space="preserve"> di Anversa</w:t>
      </w:r>
    </w:p>
    <w:p w14:paraId="282B5375" w14:textId="6304EB11" w:rsidR="00604FA0" w:rsidRDefault="00604FA0" w:rsidP="002F6939">
      <w:pPr>
        <w:spacing w:line="276" w:lineRule="auto"/>
        <w:jc w:val="both"/>
        <w:rPr>
          <w:rFonts w:cstheme="minorHAnsi"/>
          <w:bCs/>
          <w:lang w:val="it"/>
        </w:rPr>
      </w:pPr>
      <w:r w:rsidRPr="00604FA0">
        <w:rPr>
          <w:rFonts w:cstheme="minorHAnsi"/>
          <w:bCs/>
          <w:iCs/>
          <w:lang w:val="it"/>
        </w:rPr>
        <w:t xml:space="preserve">Il </w:t>
      </w:r>
      <w:r w:rsidR="004B4F8A">
        <w:rPr>
          <w:rFonts w:cstheme="minorHAnsi"/>
          <w:bCs/>
          <w:iCs/>
          <w:lang w:val="it"/>
        </w:rPr>
        <w:t xml:space="preserve">nuovo </w:t>
      </w:r>
      <w:r w:rsidRPr="00604FA0">
        <w:rPr>
          <w:rFonts w:cstheme="minorHAnsi"/>
          <w:bCs/>
          <w:iCs/>
          <w:lang w:val="it"/>
        </w:rPr>
        <w:t xml:space="preserve">ciclo di </w:t>
      </w:r>
      <w:r w:rsidR="004B4F8A">
        <w:rPr>
          <w:rFonts w:cstheme="minorHAnsi"/>
          <w:bCs/>
          <w:iCs/>
          <w:lang w:val="it"/>
        </w:rPr>
        <w:t>t</w:t>
      </w:r>
      <w:r w:rsidRPr="00604FA0">
        <w:rPr>
          <w:rFonts w:cstheme="minorHAnsi"/>
          <w:bCs/>
          <w:iCs/>
          <w:lang w:val="it"/>
        </w:rPr>
        <w:t xml:space="preserve">our virtuali </w:t>
      </w:r>
      <w:r w:rsidR="004B4F8A">
        <w:rPr>
          <w:rFonts w:cstheme="minorHAnsi"/>
          <w:bCs/>
          <w:iCs/>
          <w:lang w:val="it"/>
        </w:rPr>
        <w:t xml:space="preserve">si inaugura </w:t>
      </w:r>
      <w:r w:rsidR="004A6F61" w:rsidRPr="007A63A9">
        <w:rPr>
          <w:rFonts w:cstheme="minorHAnsi"/>
          <w:b/>
          <w:iCs/>
          <w:lang w:val="it"/>
        </w:rPr>
        <w:t>giovedì 12 novembre</w:t>
      </w:r>
      <w:r w:rsidR="004A6F61">
        <w:rPr>
          <w:rFonts w:cstheme="minorHAnsi"/>
          <w:bCs/>
          <w:iCs/>
          <w:lang w:val="it"/>
        </w:rPr>
        <w:t xml:space="preserve"> </w:t>
      </w:r>
      <w:r w:rsidR="004B4F8A">
        <w:rPr>
          <w:rFonts w:cstheme="minorHAnsi"/>
          <w:bCs/>
          <w:iCs/>
          <w:lang w:val="it"/>
        </w:rPr>
        <w:t xml:space="preserve">con la </w:t>
      </w:r>
      <w:hyperlink r:id="rId8" w:history="1">
        <w:r w:rsidRPr="0012352F">
          <w:rPr>
            <w:rStyle w:val="Collegamentoipertestuale"/>
            <w:rFonts w:cstheme="minorHAnsi"/>
            <w:bCs/>
            <w:iCs/>
            <w:lang w:val="it"/>
          </w:rPr>
          <w:t>casa</w:t>
        </w:r>
        <w:r w:rsidR="004B4F8A" w:rsidRPr="0012352F">
          <w:rPr>
            <w:rStyle w:val="Collegamentoipertestuale"/>
            <w:rFonts w:cstheme="minorHAnsi"/>
            <w:bCs/>
            <w:iCs/>
            <w:lang w:val="it"/>
          </w:rPr>
          <w:t>-m</w:t>
        </w:r>
        <w:r w:rsidRPr="0012352F">
          <w:rPr>
            <w:rStyle w:val="Collegamentoipertestuale"/>
            <w:rFonts w:cstheme="minorHAnsi"/>
            <w:bCs/>
            <w:iCs/>
            <w:lang w:val="it"/>
          </w:rPr>
          <w:t xml:space="preserve">useo </w:t>
        </w:r>
        <w:r w:rsidRPr="0012352F">
          <w:rPr>
            <w:rStyle w:val="Collegamentoipertestuale"/>
            <w:rFonts w:cstheme="minorHAnsi"/>
            <w:b/>
            <w:bCs/>
            <w:iCs/>
            <w:lang w:val="it"/>
          </w:rPr>
          <w:t xml:space="preserve">Mayer </w:t>
        </w:r>
        <w:r w:rsidR="00BE1C60" w:rsidRPr="0012352F">
          <w:rPr>
            <w:rStyle w:val="Collegamentoipertestuale"/>
            <w:rFonts w:cstheme="minorHAnsi"/>
            <w:b/>
            <w:bCs/>
            <w:iCs/>
            <w:lang w:val="it"/>
          </w:rPr>
          <w:t>v</w:t>
        </w:r>
        <w:r w:rsidRPr="0012352F">
          <w:rPr>
            <w:rStyle w:val="Collegamentoipertestuale"/>
            <w:rFonts w:cstheme="minorHAnsi"/>
            <w:b/>
            <w:bCs/>
            <w:iCs/>
            <w:lang w:val="it"/>
          </w:rPr>
          <w:t xml:space="preserve">an </w:t>
        </w:r>
        <w:proofErr w:type="spellStart"/>
        <w:r w:rsidR="00BE1C60" w:rsidRPr="0012352F">
          <w:rPr>
            <w:rStyle w:val="Collegamentoipertestuale"/>
            <w:rFonts w:cstheme="minorHAnsi"/>
            <w:b/>
            <w:bCs/>
            <w:iCs/>
            <w:lang w:val="it"/>
          </w:rPr>
          <w:t>d</w:t>
        </w:r>
        <w:r w:rsidRPr="0012352F">
          <w:rPr>
            <w:rStyle w:val="Collegamentoipertestuale"/>
            <w:rFonts w:cstheme="minorHAnsi"/>
            <w:b/>
            <w:bCs/>
            <w:iCs/>
            <w:lang w:val="it"/>
          </w:rPr>
          <w:t>en</w:t>
        </w:r>
        <w:proofErr w:type="spellEnd"/>
        <w:r w:rsidRPr="0012352F">
          <w:rPr>
            <w:rStyle w:val="Collegamentoipertestuale"/>
            <w:rFonts w:cstheme="minorHAnsi"/>
            <w:b/>
            <w:bCs/>
            <w:iCs/>
            <w:lang w:val="it"/>
          </w:rPr>
          <w:t xml:space="preserve"> </w:t>
        </w:r>
        <w:proofErr w:type="spellStart"/>
        <w:r w:rsidRPr="0012352F">
          <w:rPr>
            <w:rStyle w:val="Collegamentoipertestuale"/>
            <w:rFonts w:cstheme="minorHAnsi"/>
            <w:b/>
            <w:bCs/>
            <w:iCs/>
            <w:lang w:val="it"/>
          </w:rPr>
          <w:t>Bergh</w:t>
        </w:r>
        <w:proofErr w:type="spellEnd"/>
      </w:hyperlink>
      <w:r w:rsidRPr="00604FA0">
        <w:rPr>
          <w:rFonts w:cstheme="minorHAnsi"/>
          <w:b/>
          <w:bCs/>
          <w:iCs/>
          <w:lang w:val="it"/>
        </w:rPr>
        <w:t xml:space="preserve"> </w:t>
      </w:r>
      <w:r w:rsidRPr="00604FA0">
        <w:rPr>
          <w:rFonts w:cstheme="minorHAnsi"/>
          <w:bCs/>
          <w:iCs/>
          <w:lang w:val="it"/>
        </w:rPr>
        <w:t>di</w:t>
      </w:r>
      <w:r w:rsidRPr="00604FA0">
        <w:rPr>
          <w:rFonts w:cstheme="minorHAnsi"/>
          <w:b/>
          <w:bCs/>
          <w:iCs/>
          <w:lang w:val="it"/>
        </w:rPr>
        <w:t xml:space="preserve"> Anversa</w:t>
      </w:r>
      <w:r w:rsidRPr="00604FA0">
        <w:rPr>
          <w:rFonts w:cstheme="minorHAnsi"/>
          <w:bCs/>
          <w:iCs/>
          <w:lang w:val="it"/>
        </w:rPr>
        <w:t>,</w:t>
      </w:r>
      <w:r w:rsidRPr="00604FA0">
        <w:rPr>
          <w:rFonts w:cstheme="minorHAnsi"/>
          <w:b/>
          <w:bCs/>
          <w:iCs/>
          <w:lang w:val="it"/>
        </w:rPr>
        <w:t xml:space="preserve"> </w:t>
      </w:r>
      <w:r w:rsidRPr="00604FA0">
        <w:rPr>
          <w:rFonts w:cstheme="minorHAnsi"/>
          <w:bCs/>
          <w:iCs/>
          <w:lang w:val="it"/>
        </w:rPr>
        <w:t>presentata dal direttore</w:t>
      </w:r>
      <w:r w:rsidRPr="00604FA0">
        <w:rPr>
          <w:rFonts w:cstheme="minorHAnsi"/>
          <w:bCs/>
          <w:lang w:val="it"/>
        </w:rPr>
        <w:t xml:space="preserve"> </w:t>
      </w:r>
      <w:r w:rsidRPr="00604FA0">
        <w:rPr>
          <w:rFonts w:cstheme="minorHAnsi"/>
          <w:b/>
          <w:lang w:val="it"/>
        </w:rPr>
        <w:t>Carl Depauw</w:t>
      </w:r>
      <w:r w:rsidRPr="00604FA0">
        <w:rPr>
          <w:rFonts w:cstheme="minorHAnsi"/>
          <w:bCs/>
        </w:rPr>
        <w:t xml:space="preserve">, </w:t>
      </w:r>
      <w:r w:rsidRPr="00604FA0">
        <w:rPr>
          <w:rFonts w:cstheme="minorHAnsi"/>
          <w:bCs/>
          <w:lang w:val="it"/>
        </w:rPr>
        <w:t xml:space="preserve">esperto dell'arte di Anversa del XVI e XVII secolo, che racconta in maniera esaustiva la collezione e l’arte del collezionismo. Un luogo che consente di immergersi </w:t>
      </w:r>
      <w:r w:rsidR="00750948">
        <w:rPr>
          <w:rFonts w:cstheme="minorHAnsi"/>
          <w:bCs/>
          <w:lang w:val="it"/>
        </w:rPr>
        <w:t>nella</w:t>
      </w:r>
      <w:r w:rsidRPr="00604FA0">
        <w:rPr>
          <w:rFonts w:cstheme="minorHAnsi"/>
          <w:bCs/>
          <w:lang w:val="it"/>
        </w:rPr>
        <w:t xml:space="preserve"> moltitudine di oggetti d’arte, circa 6000, raccolti in soli dieci anni da </w:t>
      </w:r>
      <w:r w:rsidRPr="00604FA0">
        <w:rPr>
          <w:rFonts w:cstheme="minorHAnsi"/>
          <w:b/>
          <w:lang w:val="it"/>
        </w:rPr>
        <w:t xml:space="preserve">Fritz Mayer van </w:t>
      </w:r>
      <w:proofErr w:type="spellStart"/>
      <w:r w:rsidRPr="00604FA0">
        <w:rPr>
          <w:rFonts w:cstheme="minorHAnsi"/>
          <w:b/>
          <w:lang w:val="it"/>
        </w:rPr>
        <w:t>den</w:t>
      </w:r>
      <w:proofErr w:type="spellEnd"/>
      <w:r w:rsidRPr="00604FA0">
        <w:rPr>
          <w:rFonts w:cstheme="minorHAnsi"/>
          <w:b/>
          <w:lang w:val="it"/>
        </w:rPr>
        <w:t xml:space="preserve"> </w:t>
      </w:r>
      <w:proofErr w:type="spellStart"/>
      <w:r w:rsidRPr="00604FA0">
        <w:rPr>
          <w:rFonts w:cstheme="minorHAnsi"/>
          <w:b/>
          <w:lang w:val="it"/>
        </w:rPr>
        <w:t>Bergh</w:t>
      </w:r>
      <w:proofErr w:type="spellEnd"/>
      <w:r w:rsidRPr="00604FA0">
        <w:rPr>
          <w:rFonts w:cstheme="minorHAnsi"/>
          <w:bCs/>
          <w:lang w:val="it"/>
        </w:rPr>
        <w:t xml:space="preserve"> (1858-1901). La sua prematura e improvvisa scomparsa ha fatto sì che la madre </w:t>
      </w:r>
      <w:proofErr w:type="spellStart"/>
      <w:r w:rsidRPr="00604FA0">
        <w:rPr>
          <w:rFonts w:cstheme="minorHAnsi"/>
          <w:bCs/>
          <w:lang w:val="it"/>
        </w:rPr>
        <w:t>Henriëtte</w:t>
      </w:r>
      <w:proofErr w:type="spellEnd"/>
      <w:r w:rsidRPr="00604FA0">
        <w:rPr>
          <w:rFonts w:cstheme="minorHAnsi"/>
          <w:bCs/>
          <w:lang w:val="it"/>
        </w:rPr>
        <w:t xml:space="preserve"> portasse a compimento, nel 1904, il desiderio del figlio: dare vita a un museo ed esporre la ricca collezione. Oggi è possibile quindi ammirare virtualmente dipinti, pale d'altare, sculture, manoscritti e arazzi, in un’atmosfera che lascia trasparire l'entusiasmo e l'occhio esperto di Fritz Mayer van </w:t>
      </w:r>
      <w:proofErr w:type="spellStart"/>
      <w:r w:rsidRPr="00604FA0">
        <w:rPr>
          <w:rFonts w:cstheme="minorHAnsi"/>
          <w:bCs/>
          <w:lang w:val="it"/>
        </w:rPr>
        <w:t>den</w:t>
      </w:r>
      <w:proofErr w:type="spellEnd"/>
      <w:r w:rsidRPr="00604FA0">
        <w:rPr>
          <w:rFonts w:cstheme="minorHAnsi"/>
          <w:bCs/>
          <w:lang w:val="it"/>
        </w:rPr>
        <w:t xml:space="preserve"> </w:t>
      </w:r>
      <w:proofErr w:type="spellStart"/>
      <w:r w:rsidRPr="00604FA0">
        <w:rPr>
          <w:rFonts w:cstheme="minorHAnsi"/>
          <w:bCs/>
          <w:lang w:val="it"/>
        </w:rPr>
        <w:t>Bergh</w:t>
      </w:r>
      <w:proofErr w:type="spellEnd"/>
      <w:r w:rsidRPr="00604FA0">
        <w:rPr>
          <w:rFonts w:cstheme="minorHAnsi"/>
          <w:bCs/>
          <w:lang w:val="it"/>
        </w:rPr>
        <w:t xml:space="preserve"> e l'amore incondizionato della madre per il figlio. F</w:t>
      </w:r>
      <w:r w:rsidR="004B4F8A">
        <w:rPr>
          <w:rFonts w:cstheme="minorHAnsi"/>
          <w:bCs/>
          <w:lang w:val="it"/>
        </w:rPr>
        <w:t xml:space="preserve">iore all’occhiello della collezione è l’enigmatica </w:t>
      </w:r>
      <w:proofErr w:type="spellStart"/>
      <w:r w:rsidR="004B4F8A" w:rsidRPr="008064B1">
        <w:rPr>
          <w:rFonts w:cstheme="minorHAnsi"/>
          <w:b/>
          <w:i/>
          <w:iCs/>
          <w:lang w:val="it"/>
        </w:rPr>
        <w:t>D</w:t>
      </w:r>
      <w:r w:rsidRPr="008064B1">
        <w:rPr>
          <w:rFonts w:cstheme="minorHAnsi"/>
          <w:b/>
          <w:i/>
          <w:iCs/>
          <w:lang w:val="it"/>
        </w:rPr>
        <w:t>ulle</w:t>
      </w:r>
      <w:proofErr w:type="spellEnd"/>
      <w:r w:rsidRPr="008064B1">
        <w:rPr>
          <w:rFonts w:cstheme="minorHAnsi"/>
          <w:b/>
          <w:i/>
          <w:iCs/>
          <w:lang w:val="it"/>
        </w:rPr>
        <w:t xml:space="preserve"> </w:t>
      </w:r>
      <w:proofErr w:type="spellStart"/>
      <w:r w:rsidRPr="008064B1">
        <w:rPr>
          <w:rFonts w:cstheme="minorHAnsi"/>
          <w:b/>
          <w:i/>
          <w:iCs/>
          <w:lang w:val="it"/>
        </w:rPr>
        <w:t>griet</w:t>
      </w:r>
      <w:proofErr w:type="spellEnd"/>
      <w:r w:rsidR="000800F9" w:rsidRPr="00F71D8A">
        <w:rPr>
          <w:rFonts w:cstheme="minorHAnsi"/>
          <w:b/>
          <w:lang w:val="it"/>
        </w:rPr>
        <w:t xml:space="preserve"> </w:t>
      </w:r>
      <w:r w:rsidR="00F71D8A" w:rsidRPr="00F71D8A">
        <w:rPr>
          <w:rFonts w:cstheme="minorHAnsi"/>
          <w:b/>
          <w:lang w:val="it"/>
        </w:rPr>
        <w:t>(Margherita</w:t>
      </w:r>
      <w:r w:rsidR="000800F9" w:rsidRPr="00F71D8A">
        <w:rPr>
          <w:rFonts w:cstheme="minorHAnsi"/>
          <w:b/>
          <w:lang w:val="it"/>
        </w:rPr>
        <w:t xml:space="preserve"> la Pazza)</w:t>
      </w:r>
      <w:r w:rsidR="004B4F8A" w:rsidRPr="00F71D8A">
        <w:rPr>
          <w:rFonts w:cstheme="minorHAnsi"/>
          <w:b/>
          <w:lang w:val="it"/>
        </w:rPr>
        <w:t xml:space="preserve"> di Pieter Bruegel il Vecchio</w:t>
      </w:r>
      <w:r w:rsidRPr="00604FA0">
        <w:rPr>
          <w:rFonts w:cstheme="minorHAnsi"/>
          <w:bCs/>
          <w:lang w:val="it"/>
        </w:rPr>
        <w:t xml:space="preserve">, </w:t>
      </w:r>
      <w:r w:rsidR="004B4F8A">
        <w:rPr>
          <w:rFonts w:cstheme="minorHAnsi"/>
          <w:bCs/>
          <w:lang w:val="it"/>
        </w:rPr>
        <w:t>del quale Depauw racconterà le appassionanti vicissitudini. C</w:t>
      </w:r>
      <w:r w:rsidRPr="00604FA0">
        <w:rPr>
          <w:rFonts w:cstheme="minorHAnsi"/>
          <w:bCs/>
          <w:lang w:val="it"/>
        </w:rPr>
        <w:t xml:space="preserve">omprato </w:t>
      </w:r>
      <w:r w:rsidR="00093D1E">
        <w:rPr>
          <w:rFonts w:cstheme="minorHAnsi"/>
          <w:bCs/>
          <w:lang w:val="it"/>
        </w:rPr>
        <w:t xml:space="preserve">all’asta da Fritz a </w:t>
      </w:r>
      <w:r w:rsidRPr="00604FA0">
        <w:rPr>
          <w:rFonts w:cstheme="minorHAnsi"/>
          <w:bCs/>
          <w:lang w:val="it"/>
        </w:rPr>
        <w:t>una cifra irrisoria</w:t>
      </w:r>
      <w:r w:rsidR="008064B1">
        <w:rPr>
          <w:rFonts w:cstheme="minorHAnsi"/>
          <w:bCs/>
          <w:lang w:val="it"/>
        </w:rPr>
        <w:t>,</w:t>
      </w:r>
      <w:r w:rsidR="00093D1E">
        <w:rPr>
          <w:rFonts w:cstheme="minorHAnsi"/>
          <w:bCs/>
          <w:lang w:val="it"/>
        </w:rPr>
        <w:t xml:space="preserve"> rivelò il</w:t>
      </w:r>
      <w:r w:rsidR="0032541E">
        <w:rPr>
          <w:rFonts w:cstheme="minorHAnsi"/>
          <w:bCs/>
          <w:lang w:val="it"/>
        </w:rPr>
        <w:t xml:space="preserve"> suo</w:t>
      </w:r>
      <w:r w:rsidR="00093D1E">
        <w:rPr>
          <w:rFonts w:cstheme="minorHAnsi"/>
          <w:bCs/>
          <w:lang w:val="it"/>
        </w:rPr>
        <w:t xml:space="preserve"> fiuto per gli affari ed è </w:t>
      </w:r>
      <w:r w:rsidRPr="00604FA0">
        <w:rPr>
          <w:rFonts w:cstheme="minorHAnsi"/>
          <w:bCs/>
          <w:lang w:val="it"/>
        </w:rPr>
        <w:t>attualmente pezzo d’eccellenza del Museo.</w:t>
      </w:r>
      <w:r w:rsidR="0012352F">
        <w:rPr>
          <w:rFonts w:cstheme="minorHAnsi"/>
          <w:bCs/>
          <w:lang w:val="it"/>
        </w:rPr>
        <w:br/>
      </w:r>
    </w:p>
    <w:p w14:paraId="60BC798D" w14:textId="0FBF6CD6" w:rsidR="00F71D8A" w:rsidRDefault="0012352F" w:rsidP="002F6939">
      <w:pPr>
        <w:spacing w:line="276" w:lineRule="auto"/>
        <w:jc w:val="both"/>
        <w:rPr>
          <w:rFonts w:cstheme="minorHAnsi"/>
          <w:bCs/>
          <w:lang w:val="it"/>
        </w:rPr>
      </w:pPr>
      <w:r w:rsidRPr="0012352F">
        <w:rPr>
          <w:rFonts w:cstheme="minorHAnsi"/>
          <w:bCs/>
        </w:rPr>
        <w:t xml:space="preserve">Vedi il video dedicato al Museo Mayer van </w:t>
      </w:r>
      <w:proofErr w:type="spellStart"/>
      <w:r w:rsidRPr="0012352F">
        <w:rPr>
          <w:rFonts w:cstheme="minorHAnsi"/>
          <w:bCs/>
        </w:rPr>
        <w:t>den</w:t>
      </w:r>
      <w:proofErr w:type="spellEnd"/>
      <w:r w:rsidRPr="0012352F">
        <w:rPr>
          <w:rFonts w:cstheme="minorHAnsi"/>
          <w:bCs/>
        </w:rPr>
        <w:t xml:space="preserve"> </w:t>
      </w:r>
      <w:proofErr w:type="spellStart"/>
      <w:r w:rsidRPr="0012352F">
        <w:rPr>
          <w:rFonts w:cstheme="minorHAnsi"/>
          <w:bCs/>
        </w:rPr>
        <w:t>Bergh</w:t>
      </w:r>
      <w:proofErr w:type="spellEnd"/>
      <w:r w:rsidRPr="0012352F">
        <w:rPr>
          <w:rFonts w:cstheme="minorHAnsi"/>
          <w:bCs/>
        </w:rPr>
        <w:t xml:space="preserve"> in anteprima sulla </w:t>
      </w:r>
      <w:hyperlink r:id="rId9" w:tooltip="https://cdn.flxml.eu/lt-2170891304-9cc52df6a5b9dcdaa1603769b3cec7c07dff9dbd5ee56fa6" w:history="1">
        <w:r w:rsidRPr="0012352F">
          <w:rPr>
            <w:rStyle w:val="Collegamentoipertestuale"/>
            <w:rFonts w:cstheme="minorHAnsi"/>
            <w:b/>
            <w:bCs/>
          </w:rPr>
          <w:t xml:space="preserve">pagina Facebook </w:t>
        </w:r>
        <w:proofErr w:type="spellStart"/>
        <w:r w:rsidRPr="0012352F">
          <w:rPr>
            <w:rStyle w:val="Collegamentoipertestuale"/>
            <w:rFonts w:cstheme="minorHAnsi"/>
            <w:b/>
            <w:bCs/>
          </w:rPr>
          <w:t>Flemish</w:t>
        </w:r>
        <w:proofErr w:type="spellEnd"/>
        <w:r w:rsidRPr="0012352F">
          <w:rPr>
            <w:rStyle w:val="Collegamentoipertestuale"/>
            <w:rFonts w:cstheme="minorHAnsi"/>
            <w:b/>
            <w:bCs/>
          </w:rPr>
          <w:t xml:space="preserve"> Masters</w:t>
        </w:r>
      </w:hyperlink>
      <w:r w:rsidRPr="0012352F">
        <w:rPr>
          <w:rFonts w:cstheme="minorHAnsi"/>
          <w:b/>
          <w:bCs/>
        </w:rPr>
        <w:t xml:space="preserve"> giovedì 12 novembre alle 19.</w:t>
      </w:r>
    </w:p>
    <w:p w14:paraId="25640624" w14:textId="77777777" w:rsidR="00413690" w:rsidRDefault="00413690" w:rsidP="002F6939">
      <w:pPr>
        <w:spacing w:line="276" w:lineRule="auto"/>
        <w:jc w:val="both"/>
        <w:rPr>
          <w:rFonts w:cstheme="minorHAnsi"/>
          <w:b/>
          <w:lang w:val="it"/>
        </w:rPr>
      </w:pPr>
    </w:p>
    <w:p w14:paraId="52D0527E" w14:textId="77777777" w:rsidR="00413690" w:rsidRDefault="00413690" w:rsidP="002F6939">
      <w:pPr>
        <w:spacing w:line="276" w:lineRule="auto"/>
        <w:jc w:val="both"/>
        <w:rPr>
          <w:rFonts w:cstheme="minorHAnsi"/>
          <w:b/>
          <w:lang w:val="it"/>
        </w:rPr>
      </w:pPr>
    </w:p>
    <w:p w14:paraId="2C735F1B" w14:textId="77777777" w:rsidR="00413690" w:rsidRDefault="00413690" w:rsidP="002F6939">
      <w:pPr>
        <w:spacing w:line="276" w:lineRule="auto"/>
        <w:jc w:val="both"/>
        <w:rPr>
          <w:rFonts w:cstheme="minorHAnsi"/>
          <w:b/>
          <w:lang w:val="it"/>
        </w:rPr>
      </w:pPr>
    </w:p>
    <w:p w14:paraId="1C97C512" w14:textId="77777777" w:rsidR="004A6F61" w:rsidRDefault="004A6F61" w:rsidP="002F6939">
      <w:pPr>
        <w:spacing w:line="276" w:lineRule="auto"/>
        <w:jc w:val="both"/>
        <w:rPr>
          <w:rFonts w:cstheme="minorHAnsi"/>
          <w:b/>
          <w:lang w:val="it"/>
        </w:rPr>
      </w:pPr>
    </w:p>
    <w:p w14:paraId="349A9829" w14:textId="77777777" w:rsidR="004A6F61" w:rsidRDefault="004A6F61" w:rsidP="002F6939">
      <w:pPr>
        <w:spacing w:line="276" w:lineRule="auto"/>
        <w:jc w:val="both"/>
        <w:rPr>
          <w:rFonts w:cstheme="minorHAnsi"/>
          <w:b/>
          <w:lang w:val="it"/>
        </w:rPr>
      </w:pPr>
    </w:p>
    <w:p w14:paraId="327DE37A" w14:textId="488430C7" w:rsidR="003E219A" w:rsidRPr="000250B0" w:rsidRDefault="00127058" w:rsidP="002F6939">
      <w:pPr>
        <w:spacing w:line="276" w:lineRule="auto"/>
        <w:jc w:val="both"/>
        <w:rPr>
          <w:rFonts w:cstheme="minorHAnsi"/>
          <w:b/>
          <w:lang w:val="it"/>
        </w:rPr>
      </w:pPr>
      <w:r w:rsidRPr="000250B0">
        <w:rPr>
          <w:rFonts w:cstheme="minorHAnsi"/>
          <w:b/>
          <w:lang w:val="it"/>
        </w:rPr>
        <w:lastRenderedPageBreak/>
        <w:t>Gli altri appuntamenti</w:t>
      </w:r>
      <w:r w:rsidR="00AB3D58">
        <w:rPr>
          <w:rFonts w:cstheme="minorHAnsi"/>
          <w:b/>
          <w:lang w:val="it"/>
        </w:rPr>
        <w:t xml:space="preserve"> in c</w:t>
      </w:r>
      <w:r w:rsidR="004D51CD">
        <w:rPr>
          <w:rFonts w:cstheme="minorHAnsi"/>
          <w:b/>
          <w:lang w:val="it"/>
        </w:rPr>
        <w:t>a</w:t>
      </w:r>
      <w:r w:rsidR="00AB3D58">
        <w:rPr>
          <w:rFonts w:cstheme="minorHAnsi"/>
          <w:b/>
          <w:lang w:val="it"/>
        </w:rPr>
        <w:t>lendario</w:t>
      </w:r>
      <w:r w:rsidRPr="000250B0">
        <w:rPr>
          <w:rFonts w:cstheme="minorHAnsi"/>
          <w:b/>
          <w:lang w:val="it"/>
        </w:rPr>
        <w:t>:</w:t>
      </w:r>
    </w:p>
    <w:p w14:paraId="2D275D04" w14:textId="77777777" w:rsidR="008064B1" w:rsidRDefault="008064B1" w:rsidP="002F6939">
      <w:pPr>
        <w:spacing w:line="276" w:lineRule="auto"/>
        <w:jc w:val="both"/>
        <w:rPr>
          <w:rFonts w:cstheme="minorHAnsi"/>
          <w:b/>
          <w:lang w:val="it"/>
        </w:rPr>
      </w:pPr>
    </w:p>
    <w:p w14:paraId="77E8AEC7" w14:textId="4F792BC6" w:rsidR="009130FD" w:rsidRPr="009130FD" w:rsidRDefault="009130FD" w:rsidP="002F6939">
      <w:pPr>
        <w:spacing w:line="276" w:lineRule="auto"/>
        <w:jc w:val="both"/>
        <w:rPr>
          <w:rFonts w:cstheme="minorHAnsi"/>
          <w:b/>
          <w:lang w:val="it"/>
        </w:rPr>
      </w:pPr>
      <w:r w:rsidRPr="009130FD">
        <w:rPr>
          <w:rFonts w:cstheme="minorHAnsi"/>
          <w:b/>
          <w:lang w:val="it"/>
        </w:rPr>
        <w:t>Chiesa di San Pietro, Lovanio (19 novembre)</w:t>
      </w:r>
    </w:p>
    <w:p w14:paraId="66AAF84D" w14:textId="42872DC5" w:rsidR="00604FA0" w:rsidRPr="00604FA0" w:rsidRDefault="00604FA0" w:rsidP="002F6939">
      <w:pPr>
        <w:spacing w:line="276" w:lineRule="auto"/>
        <w:jc w:val="both"/>
        <w:rPr>
          <w:rFonts w:cstheme="minorHAnsi"/>
          <w:bCs/>
          <w:iCs/>
          <w:lang w:val="it"/>
        </w:rPr>
      </w:pPr>
      <w:r w:rsidRPr="00604FA0">
        <w:rPr>
          <w:rFonts w:cstheme="minorHAnsi"/>
          <w:bCs/>
          <w:lang w:val="it"/>
        </w:rPr>
        <w:t xml:space="preserve">Di grande interesse è </w:t>
      </w:r>
      <w:r w:rsidR="008064B1">
        <w:rPr>
          <w:rFonts w:cstheme="minorHAnsi"/>
          <w:bCs/>
          <w:lang w:val="it"/>
        </w:rPr>
        <w:t>il tour virtuale di</w:t>
      </w:r>
      <w:r w:rsidRPr="00604FA0">
        <w:rPr>
          <w:rFonts w:cstheme="minorHAnsi"/>
          <w:bCs/>
          <w:lang w:val="it"/>
        </w:rPr>
        <w:t xml:space="preserve"> </w:t>
      </w:r>
      <w:r w:rsidRPr="009130FD">
        <w:rPr>
          <w:rFonts w:cstheme="minorHAnsi"/>
          <w:b/>
          <w:lang w:val="it"/>
        </w:rPr>
        <w:t xml:space="preserve">Peter </w:t>
      </w:r>
      <w:proofErr w:type="spellStart"/>
      <w:r w:rsidRPr="009130FD">
        <w:rPr>
          <w:rFonts w:cstheme="minorHAnsi"/>
          <w:b/>
          <w:lang w:val="it"/>
        </w:rPr>
        <w:t>Carpreau</w:t>
      </w:r>
      <w:proofErr w:type="spellEnd"/>
      <w:r w:rsidRPr="00604FA0">
        <w:rPr>
          <w:rFonts w:cstheme="minorHAnsi"/>
          <w:b/>
          <w:bCs/>
          <w:lang w:val="it"/>
        </w:rPr>
        <w:t xml:space="preserve"> </w:t>
      </w:r>
      <w:r w:rsidRPr="00604FA0">
        <w:rPr>
          <w:rFonts w:cstheme="minorHAnsi"/>
          <w:bCs/>
          <w:lang w:val="it"/>
        </w:rPr>
        <w:t>dedica</w:t>
      </w:r>
      <w:r w:rsidR="008064B1">
        <w:rPr>
          <w:rFonts w:cstheme="minorHAnsi"/>
          <w:bCs/>
          <w:lang w:val="it"/>
        </w:rPr>
        <w:t>to</w:t>
      </w:r>
      <w:r w:rsidRPr="00604FA0">
        <w:rPr>
          <w:rFonts w:cstheme="minorHAnsi"/>
          <w:bCs/>
          <w:lang w:val="it"/>
        </w:rPr>
        <w:t xml:space="preserve"> alla </w:t>
      </w:r>
      <w:r w:rsidRPr="003800A6">
        <w:rPr>
          <w:rFonts w:cstheme="minorHAnsi"/>
          <w:lang w:val="it"/>
        </w:rPr>
        <w:t xml:space="preserve">chiesa </w:t>
      </w:r>
      <w:r w:rsidRPr="00604FA0">
        <w:rPr>
          <w:rFonts w:cstheme="minorHAnsi"/>
          <w:bCs/>
          <w:lang w:val="it"/>
        </w:rPr>
        <w:t xml:space="preserve">in stile gotico brabantino </w:t>
      </w:r>
      <w:r w:rsidRPr="00604FA0">
        <w:rPr>
          <w:rFonts w:cstheme="minorHAnsi"/>
          <w:b/>
          <w:bCs/>
          <w:lang w:val="it"/>
        </w:rPr>
        <w:t>San Pietro a Lovanio</w:t>
      </w:r>
      <w:r w:rsidRPr="00604FA0">
        <w:rPr>
          <w:rFonts w:cstheme="minorHAnsi"/>
          <w:bCs/>
          <w:lang w:val="it"/>
        </w:rPr>
        <w:t>, riportata in marzo 20</w:t>
      </w:r>
      <w:r w:rsidR="000610E9">
        <w:rPr>
          <w:rFonts w:cstheme="minorHAnsi"/>
          <w:bCs/>
          <w:lang w:val="it"/>
        </w:rPr>
        <w:t>20</w:t>
      </w:r>
      <w:r w:rsidRPr="00604FA0">
        <w:rPr>
          <w:rFonts w:cstheme="minorHAnsi"/>
          <w:bCs/>
          <w:lang w:val="it"/>
        </w:rPr>
        <w:t xml:space="preserve"> al suo pieno splendore</w:t>
      </w:r>
      <w:r w:rsidR="003800A6">
        <w:rPr>
          <w:rFonts w:cstheme="minorHAnsi"/>
          <w:bCs/>
          <w:lang w:val="it"/>
        </w:rPr>
        <w:t xml:space="preserve"> dopo un lungo restauro</w:t>
      </w:r>
      <w:r w:rsidRPr="00604FA0">
        <w:rPr>
          <w:rFonts w:cstheme="minorHAnsi"/>
          <w:bCs/>
          <w:lang w:val="it"/>
        </w:rPr>
        <w:t xml:space="preserve">. In essa è custodita, oltre a una collezione di capolavori fiamminghi, </w:t>
      </w:r>
      <w:r w:rsidRPr="003800A6">
        <w:rPr>
          <w:rFonts w:cstheme="minorHAnsi"/>
          <w:b/>
          <w:i/>
          <w:iCs/>
          <w:lang w:val="it"/>
        </w:rPr>
        <w:t>L’ultima cena</w:t>
      </w:r>
      <w:r w:rsidRPr="003800A6">
        <w:rPr>
          <w:rFonts w:cstheme="minorHAnsi"/>
          <w:b/>
          <w:lang w:val="it"/>
        </w:rPr>
        <w:t xml:space="preserve"> di </w:t>
      </w:r>
      <w:proofErr w:type="spellStart"/>
      <w:r w:rsidRPr="003800A6">
        <w:rPr>
          <w:rFonts w:cstheme="minorHAnsi"/>
          <w:b/>
          <w:lang w:val="it"/>
        </w:rPr>
        <w:t>Dieric</w:t>
      </w:r>
      <w:proofErr w:type="spellEnd"/>
      <w:r w:rsidRPr="003800A6">
        <w:rPr>
          <w:rFonts w:cstheme="minorHAnsi"/>
          <w:b/>
          <w:lang w:val="it"/>
        </w:rPr>
        <w:t xml:space="preserve"> </w:t>
      </w:r>
      <w:proofErr w:type="spellStart"/>
      <w:r w:rsidRPr="003800A6">
        <w:rPr>
          <w:rFonts w:cstheme="minorHAnsi"/>
          <w:b/>
          <w:lang w:val="it"/>
        </w:rPr>
        <w:t>Bouts</w:t>
      </w:r>
      <w:proofErr w:type="spellEnd"/>
      <w:r w:rsidRPr="00604FA0">
        <w:rPr>
          <w:rFonts w:cstheme="minorHAnsi"/>
          <w:bCs/>
          <w:lang w:val="it"/>
        </w:rPr>
        <w:t xml:space="preserve"> (1410-1475 circa), un trittico in cui emergono in maniera evidente la padronanza della prospettiva e l’attenzione ai paesaggi, rappresentati meticolosamente sui pannelli laterali.</w:t>
      </w:r>
    </w:p>
    <w:p w14:paraId="5CF19D96" w14:textId="77777777" w:rsidR="009130FD" w:rsidRDefault="009130FD" w:rsidP="002F6939">
      <w:pPr>
        <w:spacing w:line="276" w:lineRule="auto"/>
        <w:jc w:val="both"/>
        <w:rPr>
          <w:rFonts w:cstheme="minorHAnsi"/>
          <w:b/>
          <w:lang w:val="it"/>
        </w:rPr>
      </w:pPr>
    </w:p>
    <w:p w14:paraId="480484F4" w14:textId="5B3616E9" w:rsidR="00604FA0" w:rsidRPr="00604FA0" w:rsidRDefault="009130FD" w:rsidP="002F6939">
      <w:pPr>
        <w:spacing w:line="276" w:lineRule="auto"/>
        <w:jc w:val="both"/>
        <w:rPr>
          <w:rFonts w:cstheme="minorHAnsi"/>
          <w:b/>
          <w:bCs/>
          <w:lang w:val="it"/>
        </w:rPr>
      </w:pPr>
      <w:proofErr w:type="spellStart"/>
      <w:r w:rsidRPr="000250B0">
        <w:rPr>
          <w:rFonts w:cstheme="minorHAnsi"/>
          <w:b/>
          <w:lang w:val="it"/>
        </w:rPr>
        <w:t>Sint-Janshospitaal</w:t>
      </w:r>
      <w:proofErr w:type="spellEnd"/>
      <w:r>
        <w:rPr>
          <w:rFonts w:cstheme="minorHAnsi"/>
          <w:b/>
          <w:lang w:val="it"/>
        </w:rPr>
        <w:t>, Bruges (26 novembre)</w:t>
      </w:r>
    </w:p>
    <w:p w14:paraId="706D5C74" w14:textId="3A281C13" w:rsidR="00604FA0" w:rsidRPr="00604FA0" w:rsidRDefault="003800A6" w:rsidP="002F6939">
      <w:pPr>
        <w:spacing w:line="276" w:lineRule="auto"/>
        <w:jc w:val="both"/>
        <w:rPr>
          <w:rFonts w:cstheme="minorHAnsi"/>
          <w:bCs/>
          <w:lang w:val="it"/>
        </w:rPr>
      </w:pPr>
      <w:r>
        <w:rPr>
          <w:rFonts w:cstheme="minorHAnsi"/>
          <w:bCs/>
          <w:lang w:val="it"/>
        </w:rPr>
        <w:t>La mostra</w:t>
      </w:r>
      <w:r w:rsidR="00604FA0" w:rsidRPr="00604FA0">
        <w:rPr>
          <w:rFonts w:cstheme="minorHAnsi"/>
          <w:bCs/>
          <w:lang w:val="it"/>
        </w:rPr>
        <w:t xml:space="preserve"> </w:t>
      </w:r>
      <w:r w:rsidR="00604FA0" w:rsidRPr="009130FD">
        <w:rPr>
          <w:rFonts w:cstheme="minorHAnsi"/>
          <w:bCs/>
          <w:i/>
          <w:iCs/>
          <w:lang w:val="it"/>
        </w:rPr>
        <w:t xml:space="preserve">Hans </w:t>
      </w:r>
      <w:proofErr w:type="spellStart"/>
      <w:r w:rsidR="00604FA0" w:rsidRPr="009130FD">
        <w:rPr>
          <w:rFonts w:cstheme="minorHAnsi"/>
          <w:bCs/>
          <w:i/>
          <w:iCs/>
          <w:lang w:val="it"/>
        </w:rPr>
        <w:t>Memling</w:t>
      </w:r>
      <w:proofErr w:type="spellEnd"/>
      <w:r w:rsidR="00604FA0" w:rsidRPr="009130FD">
        <w:rPr>
          <w:rFonts w:cstheme="minorHAnsi"/>
          <w:bCs/>
          <w:i/>
          <w:iCs/>
          <w:lang w:val="it"/>
        </w:rPr>
        <w:t xml:space="preserve"> e l’arte contemporanea</w:t>
      </w:r>
      <w:r w:rsidR="00604FA0" w:rsidRPr="00604FA0">
        <w:rPr>
          <w:rFonts w:cstheme="minorHAnsi"/>
          <w:bCs/>
          <w:lang w:val="it"/>
        </w:rPr>
        <w:t xml:space="preserve"> </w:t>
      </w:r>
      <w:r>
        <w:rPr>
          <w:rFonts w:cstheme="minorHAnsi"/>
          <w:bCs/>
          <w:lang w:val="it"/>
        </w:rPr>
        <w:t xml:space="preserve">è l’occasione per entrare nel </w:t>
      </w:r>
      <w:proofErr w:type="spellStart"/>
      <w:r>
        <w:rPr>
          <w:rFonts w:cstheme="minorHAnsi"/>
          <w:bCs/>
          <w:lang w:val="it"/>
        </w:rPr>
        <w:t>Sint</w:t>
      </w:r>
      <w:proofErr w:type="spellEnd"/>
      <w:r>
        <w:rPr>
          <w:rFonts w:cstheme="minorHAnsi"/>
          <w:bCs/>
          <w:lang w:val="it"/>
        </w:rPr>
        <w:t xml:space="preserve">- </w:t>
      </w:r>
      <w:proofErr w:type="spellStart"/>
      <w:r>
        <w:rPr>
          <w:rFonts w:cstheme="minorHAnsi"/>
          <w:bCs/>
          <w:lang w:val="it"/>
        </w:rPr>
        <w:t>Janshospital</w:t>
      </w:r>
      <w:proofErr w:type="spellEnd"/>
      <w:r>
        <w:rPr>
          <w:rFonts w:cstheme="minorHAnsi"/>
          <w:bCs/>
          <w:lang w:val="it"/>
        </w:rPr>
        <w:t xml:space="preserve"> di Bruges, sotto la guida della direttrice</w:t>
      </w:r>
      <w:r w:rsidR="00604FA0" w:rsidRPr="00604FA0">
        <w:rPr>
          <w:rFonts w:cstheme="minorHAnsi"/>
          <w:bCs/>
          <w:lang w:val="it"/>
        </w:rPr>
        <w:t xml:space="preserve"> </w:t>
      </w:r>
      <w:r w:rsidR="00604FA0" w:rsidRPr="006A16FD">
        <w:rPr>
          <w:rFonts w:cstheme="minorHAnsi"/>
          <w:b/>
          <w:lang w:val="it"/>
        </w:rPr>
        <w:t xml:space="preserve">Eva </w:t>
      </w:r>
      <w:proofErr w:type="spellStart"/>
      <w:r w:rsidR="00604FA0" w:rsidRPr="006A16FD">
        <w:rPr>
          <w:rFonts w:cstheme="minorHAnsi"/>
          <w:b/>
          <w:lang w:val="it"/>
        </w:rPr>
        <w:t>Tahon</w:t>
      </w:r>
      <w:proofErr w:type="spellEnd"/>
      <w:r>
        <w:rPr>
          <w:rFonts w:cstheme="minorHAnsi"/>
          <w:bCs/>
          <w:lang w:val="it"/>
        </w:rPr>
        <w:t xml:space="preserve"> e scoprire le opere di uno dei </w:t>
      </w:r>
      <w:r w:rsidR="00604FA0" w:rsidRPr="008064B1">
        <w:rPr>
          <w:rFonts w:cstheme="minorHAnsi"/>
          <w:bCs/>
          <w:i/>
          <w:iCs/>
          <w:lang w:val="it"/>
        </w:rPr>
        <w:t>Primitivi fiamminghi</w:t>
      </w:r>
      <w:r w:rsidR="00604FA0" w:rsidRPr="00604FA0">
        <w:rPr>
          <w:rFonts w:cstheme="minorHAnsi"/>
          <w:bCs/>
          <w:lang w:val="it"/>
        </w:rPr>
        <w:t xml:space="preserve"> e la sua influenza su grandi come </w:t>
      </w:r>
      <w:proofErr w:type="spellStart"/>
      <w:r w:rsidR="00604FA0" w:rsidRPr="00604FA0">
        <w:rPr>
          <w:rFonts w:cstheme="minorHAnsi"/>
          <w:bCs/>
          <w:lang w:val="it"/>
        </w:rPr>
        <w:t>Dürer</w:t>
      </w:r>
      <w:proofErr w:type="spellEnd"/>
      <w:r w:rsidR="00604FA0" w:rsidRPr="00604FA0">
        <w:rPr>
          <w:rFonts w:cstheme="minorHAnsi"/>
          <w:bCs/>
          <w:lang w:val="it"/>
        </w:rPr>
        <w:t>, Raffaello e artisti contemporanei del calibro di Joseph Kosuth</w:t>
      </w:r>
      <w:r>
        <w:rPr>
          <w:rFonts w:cstheme="minorHAnsi"/>
          <w:bCs/>
          <w:lang w:val="it"/>
        </w:rPr>
        <w:t>. L’edificio fu uno de</w:t>
      </w:r>
      <w:r w:rsidR="008064B1">
        <w:rPr>
          <w:rFonts w:cstheme="minorHAnsi"/>
          <w:bCs/>
          <w:lang w:val="it"/>
        </w:rPr>
        <w:t>gli</w:t>
      </w:r>
      <w:r>
        <w:rPr>
          <w:rFonts w:cstheme="minorHAnsi"/>
          <w:bCs/>
          <w:lang w:val="it"/>
        </w:rPr>
        <w:t xml:space="preserve"> ospedali </w:t>
      </w:r>
      <w:r w:rsidR="00604FA0" w:rsidRPr="00604FA0">
        <w:rPr>
          <w:rFonts w:cstheme="minorHAnsi"/>
          <w:bCs/>
          <w:lang w:val="it"/>
        </w:rPr>
        <w:t>più antichi d'Europa</w:t>
      </w:r>
      <w:r>
        <w:rPr>
          <w:rFonts w:cstheme="minorHAnsi"/>
          <w:bCs/>
          <w:lang w:val="it"/>
        </w:rPr>
        <w:t xml:space="preserve"> e </w:t>
      </w:r>
      <w:r w:rsidR="00604FA0" w:rsidRPr="00604FA0">
        <w:rPr>
          <w:rFonts w:cstheme="minorHAnsi"/>
          <w:bCs/>
          <w:lang w:val="it"/>
        </w:rPr>
        <w:t>offre la possibilità di conoscere</w:t>
      </w:r>
      <w:r>
        <w:rPr>
          <w:rFonts w:cstheme="minorHAnsi"/>
          <w:bCs/>
          <w:lang w:val="it"/>
        </w:rPr>
        <w:t xml:space="preserve"> anche i</w:t>
      </w:r>
      <w:r w:rsidR="00604FA0" w:rsidRPr="00604FA0">
        <w:rPr>
          <w:rFonts w:cstheme="minorHAnsi"/>
          <w:bCs/>
          <w:lang w:val="it"/>
        </w:rPr>
        <w:t>mportanti testimonianze legate all’ambito medico.</w:t>
      </w:r>
    </w:p>
    <w:p w14:paraId="2E80C9D9" w14:textId="5ED92643" w:rsidR="00604FA0" w:rsidRDefault="00604FA0" w:rsidP="002F6939">
      <w:pPr>
        <w:spacing w:line="276" w:lineRule="auto"/>
        <w:jc w:val="both"/>
        <w:rPr>
          <w:rFonts w:cstheme="minorHAnsi"/>
          <w:bCs/>
          <w:lang w:val="it"/>
        </w:rPr>
      </w:pPr>
    </w:p>
    <w:p w14:paraId="4B9DB9F9" w14:textId="204179F1" w:rsidR="009130FD" w:rsidRPr="009130FD" w:rsidRDefault="009130FD" w:rsidP="002F6939">
      <w:pPr>
        <w:spacing w:line="276" w:lineRule="auto"/>
        <w:jc w:val="both"/>
        <w:rPr>
          <w:rFonts w:cstheme="minorHAnsi"/>
          <w:b/>
          <w:lang w:val="it"/>
        </w:rPr>
      </w:pPr>
      <w:r w:rsidRPr="009130FD">
        <w:rPr>
          <w:rFonts w:cstheme="minorHAnsi"/>
          <w:b/>
          <w:lang w:val="it"/>
        </w:rPr>
        <w:t>KBR museum, Bruxelles (3 dicembre)</w:t>
      </w:r>
    </w:p>
    <w:p w14:paraId="1DCC5F7A" w14:textId="063937AC" w:rsidR="00604FA0" w:rsidRPr="00604FA0" w:rsidRDefault="00604FA0" w:rsidP="002F6939">
      <w:pPr>
        <w:spacing w:line="276" w:lineRule="auto"/>
        <w:jc w:val="both"/>
        <w:rPr>
          <w:rFonts w:cstheme="minorHAnsi"/>
          <w:bCs/>
          <w:lang w:val="it"/>
        </w:rPr>
      </w:pPr>
      <w:r w:rsidRPr="006A16FD">
        <w:rPr>
          <w:rFonts w:cstheme="minorHAnsi"/>
          <w:b/>
          <w:lang w:val="it"/>
        </w:rPr>
        <w:t xml:space="preserve">Ann </w:t>
      </w:r>
      <w:proofErr w:type="spellStart"/>
      <w:r w:rsidRPr="006A16FD">
        <w:rPr>
          <w:rFonts w:cstheme="minorHAnsi"/>
          <w:b/>
          <w:lang w:val="it"/>
        </w:rPr>
        <w:t>Kelders</w:t>
      </w:r>
      <w:proofErr w:type="spellEnd"/>
      <w:r w:rsidR="008064B1">
        <w:rPr>
          <w:rFonts w:cstheme="minorHAnsi"/>
          <w:bCs/>
          <w:lang w:val="it"/>
        </w:rPr>
        <w:t xml:space="preserve"> è la </w:t>
      </w:r>
      <w:r w:rsidR="006A16FD">
        <w:rPr>
          <w:rFonts w:cstheme="minorHAnsi"/>
          <w:bCs/>
          <w:lang w:val="it"/>
        </w:rPr>
        <w:t xml:space="preserve">curatrice del </w:t>
      </w:r>
      <w:r w:rsidRPr="00604FA0">
        <w:rPr>
          <w:rFonts w:cstheme="minorHAnsi"/>
          <w:bCs/>
          <w:lang w:val="it"/>
        </w:rPr>
        <w:t xml:space="preserve">KBR museum di Bruxelles, </w:t>
      </w:r>
      <w:r w:rsidR="006A16FD">
        <w:rPr>
          <w:rFonts w:cstheme="minorHAnsi"/>
          <w:bCs/>
          <w:lang w:val="it"/>
        </w:rPr>
        <w:t xml:space="preserve">recentemente inaugurato </w:t>
      </w:r>
      <w:r w:rsidRPr="006A16FD">
        <w:rPr>
          <w:rFonts w:cstheme="minorHAnsi"/>
          <w:b/>
          <w:lang w:val="it"/>
        </w:rPr>
        <w:t>all’interno della Royal Library</w:t>
      </w:r>
      <w:r w:rsidRPr="00604FA0">
        <w:rPr>
          <w:rFonts w:cstheme="minorHAnsi"/>
          <w:bCs/>
          <w:lang w:val="it"/>
        </w:rPr>
        <w:t xml:space="preserve">, nella cinquecentesca Nassau Chapel. </w:t>
      </w:r>
      <w:r w:rsidR="008064B1">
        <w:rPr>
          <w:rFonts w:cstheme="minorHAnsi"/>
          <w:bCs/>
          <w:lang w:val="it"/>
        </w:rPr>
        <w:t xml:space="preserve">La studiosa conduce alla scoperta di </w:t>
      </w:r>
      <w:r w:rsidRPr="00604FA0">
        <w:rPr>
          <w:rFonts w:cstheme="minorHAnsi"/>
          <w:bCs/>
          <w:lang w:val="it"/>
        </w:rPr>
        <w:t>manoscritti del XIV – XV secolo, patrimonio dei Duchi di Borgogna, che hanno dato vita ad una collezione unica e affascinante di libri e codici, dove sono approfonditi aspetti politici, sociali, economici, artistici e culturali del Rinascimento fiammingo.</w:t>
      </w:r>
    </w:p>
    <w:p w14:paraId="491FF675" w14:textId="77777777" w:rsidR="000D5FCE" w:rsidRPr="00A112A9" w:rsidRDefault="000D5FCE" w:rsidP="002F6939">
      <w:pPr>
        <w:jc w:val="both"/>
        <w:rPr>
          <w:rFonts w:ascii="Calibri Light" w:hAnsi="Calibri Light" w:cs="Calibri Light"/>
          <w:color w:val="000000" w:themeColor="text1"/>
          <w:sz w:val="24"/>
          <w:szCs w:val="24"/>
        </w:rPr>
      </w:pPr>
    </w:p>
    <w:p w14:paraId="383F5DF7" w14:textId="77777777" w:rsidR="004A6F61" w:rsidRPr="00A112A9" w:rsidRDefault="004A6F61" w:rsidP="002F6939">
      <w:pPr>
        <w:spacing w:line="276" w:lineRule="auto"/>
        <w:jc w:val="both"/>
        <w:rPr>
          <w:rFonts w:cstheme="minorHAnsi"/>
          <w:b/>
          <w:color w:val="000000" w:themeColor="text1"/>
          <w:lang w:val="it"/>
        </w:rPr>
      </w:pPr>
      <w:r w:rsidRPr="00A112A9">
        <w:rPr>
          <w:rFonts w:cstheme="minorHAnsi"/>
          <w:b/>
          <w:color w:val="000000" w:themeColor="text1"/>
          <w:lang w:val="it"/>
        </w:rPr>
        <w:t>Stesso posto, stessa ora</w:t>
      </w:r>
    </w:p>
    <w:p w14:paraId="1A46106E" w14:textId="3DDBEA04" w:rsidR="004A6F61" w:rsidRPr="00A112A9" w:rsidRDefault="004A6F61" w:rsidP="002F6939">
      <w:pPr>
        <w:spacing w:line="276" w:lineRule="auto"/>
        <w:jc w:val="both"/>
        <w:rPr>
          <w:rStyle w:val="Collegamentoipertestuale"/>
          <w:rFonts w:cstheme="minorHAnsi"/>
          <w:bCs/>
          <w:i/>
          <w:iCs/>
          <w:color w:val="000000" w:themeColor="text1"/>
        </w:rPr>
      </w:pPr>
      <w:r w:rsidRPr="00A112A9">
        <w:rPr>
          <w:rFonts w:cstheme="minorHAnsi"/>
          <w:bCs/>
          <w:color w:val="000000" w:themeColor="text1"/>
        </w:rPr>
        <w:t xml:space="preserve">I video verranno pubblicati </w:t>
      </w:r>
      <w:r w:rsidRPr="00A112A9">
        <w:rPr>
          <w:rFonts w:cstheme="minorHAnsi"/>
          <w:b/>
          <w:bCs/>
          <w:color w:val="000000" w:themeColor="text1"/>
        </w:rPr>
        <w:t>ogni giovedì alle 19</w:t>
      </w:r>
      <w:r w:rsidRPr="00A112A9">
        <w:rPr>
          <w:rFonts w:cstheme="minorHAnsi"/>
          <w:bCs/>
          <w:color w:val="000000" w:themeColor="text1"/>
        </w:rPr>
        <w:t xml:space="preserve"> in première sulla </w:t>
      </w:r>
      <w:hyperlink r:id="rId10" w:tooltip="https://cdn.flxml.eu/lt-2170891304-9cc52df6a5b9dcdaa1603769b3cec7c07dff9dbd5ee56fa6" w:history="1">
        <w:r w:rsidRPr="00A112A9">
          <w:rPr>
            <w:rStyle w:val="Collegamentoipertestuale"/>
            <w:rFonts w:cstheme="minorHAnsi"/>
            <w:bCs/>
            <w:color w:val="000000" w:themeColor="text1"/>
          </w:rPr>
          <w:t>pagina Facebook Flemish Masters</w:t>
        </w:r>
      </w:hyperlink>
      <w:r w:rsidR="00770B47" w:rsidRPr="00A112A9">
        <w:rPr>
          <w:rFonts w:cstheme="minorHAnsi"/>
          <w:bCs/>
          <w:color w:val="000000" w:themeColor="text1"/>
        </w:rPr>
        <w:t xml:space="preserve"> e saranno </w:t>
      </w:r>
      <w:r w:rsidR="007A63A9" w:rsidRPr="00A112A9">
        <w:rPr>
          <w:rFonts w:cstheme="minorHAnsi"/>
          <w:bCs/>
          <w:color w:val="000000" w:themeColor="text1"/>
        </w:rPr>
        <w:t>successivamente</w:t>
      </w:r>
      <w:r w:rsidR="00770B47" w:rsidRPr="00A112A9">
        <w:rPr>
          <w:rFonts w:cstheme="minorHAnsi"/>
          <w:bCs/>
          <w:color w:val="000000" w:themeColor="text1"/>
        </w:rPr>
        <w:t xml:space="preserve"> disponibili </w:t>
      </w:r>
      <w:r w:rsidRPr="00A112A9">
        <w:rPr>
          <w:rFonts w:cstheme="minorHAnsi"/>
          <w:bCs/>
          <w:color w:val="000000" w:themeColor="text1"/>
        </w:rPr>
        <w:t xml:space="preserve">sul </w:t>
      </w:r>
      <w:hyperlink r:id="rId11" w:tooltip="https://cdn.flxml.eu/lt-2170891312-9cc52df6a5b9dcdaa1603769b3cec7c07dff9dbd5ee56fa6" w:history="1">
        <w:r w:rsidRPr="00A112A9">
          <w:rPr>
            <w:rStyle w:val="Collegamentoipertestuale"/>
            <w:rFonts w:cstheme="minorHAnsi"/>
            <w:bCs/>
            <w:color w:val="000000" w:themeColor="text1"/>
          </w:rPr>
          <w:t>canale Youtube di VISITFLANDERS</w:t>
        </w:r>
      </w:hyperlink>
      <w:r w:rsidRPr="00A112A9">
        <w:rPr>
          <w:rFonts w:cstheme="minorHAnsi"/>
          <w:bCs/>
          <w:color w:val="000000" w:themeColor="text1"/>
        </w:rPr>
        <w:t xml:space="preserve"> e sul sito</w:t>
      </w:r>
      <w:r w:rsidR="0012352F" w:rsidRPr="00A112A9">
        <w:rPr>
          <w:rFonts w:cstheme="minorHAnsi"/>
          <w:bCs/>
          <w:color w:val="000000" w:themeColor="text1"/>
        </w:rPr>
        <w:t xml:space="preserve"> </w:t>
      </w:r>
      <w:hyperlink r:id="rId12" w:tooltip="https://cdn.flxml.eu/lt-2170891286-9cc52df6a5b9dcdaa1603769b3cec7c07dff9dbd5ee56fa6" w:history="1">
        <w:r w:rsidRPr="00A112A9">
          <w:rPr>
            <w:rStyle w:val="Collegamentoipertestuale"/>
            <w:rFonts w:cstheme="minorHAnsi"/>
            <w:bCs/>
            <w:color w:val="000000" w:themeColor="text1"/>
          </w:rPr>
          <w:t>www.flemishmasters.com</w:t>
        </w:r>
      </w:hyperlink>
      <w:r w:rsidR="00770B47" w:rsidRPr="00A112A9">
        <w:rPr>
          <w:rFonts w:cstheme="minorHAnsi"/>
          <w:bCs/>
          <w:color w:val="000000" w:themeColor="text1"/>
        </w:rPr>
        <w:t xml:space="preserve"> </w:t>
      </w:r>
      <w:r w:rsidRPr="00A112A9">
        <w:rPr>
          <w:rFonts w:cstheme="minorHAnsi"/>
          <w:bCs/>
          <w:color w:val="000000" w:themeColor="text1"/>
        </w:rPr>
        <w:t xml:space="preserve">insieme ai precedenti episodi di </w:t>
      </w:r>
      <w:hyperlink r:id="rId13" w:history="1">
        <w:r w:rsidRPr="00A112A9">
          <w:rPr>
            <w:rStyle w:val="Collegamentoipertestuale"/>
            <w:rFonts w:cstheme="minorHAnsi"/>
            <w:bCs/>
            <w:i/>
            <w:iCs/>
            <w:color w:val="000000" w:themeColor="text1"/>
          </w:rPr>
          <w:t xml:space="preserve">The Stay </w:t>
        </w:r>
        <w:proofErr w:type="spellStart"/>
        <w:r w:rsidRPr="00A112A9">
          <w:rPr>
            <w:rStyle w:val="Collegamentoipertestuale"/>
            <w:rFonts w:cstheme="minorHAnsi"/>
            <w:bCs/>
            <w:i/>
            <w:iCs/>
            <w:color w:val="000000" w:themeColor="text1"/>
          </w:rPr>
          <w:t>at</w:t>
        </w:r>
        <w:proofErr w:type="spellEnd"/>
        <w:r w:rsidRPr="00A112A9">
          <w:rPr>
            <w:rStyle w:val="Collegamentoipertestuale"/>
            <w:rFonts w:cstheme="minorHAnsi"/>
            <w:bCs/>
            <w:i/>
            <w:iCs/>
            <w:color w:val="000000" w:themeColor="text1"/>
          </w:rPr>
          <w:t xml:space="preserve"> Home </w:t>
        </w:r>
        <w:proofErr w:type="spellStart"/>
        <w:r w:rsidRPr="00A112A9">
          <w:rPr>
            <w:rStyle w:val="Collegamentoipertestuale"/>
            <w:rFonts w:cstheme="minorHAnsi"/>
            <w:bCs/>
            <w:i/>
            <w:iCs/>
            <w:color w:val="000000" w:themeColor="text1"/>
          </w:rPr>
          <w:t>Musuem</w:t>
        </w:r>
        <w:proofErr w:type="spellEnd"/>
        <w:r w:rsidRPr="00A112A9">
          <w:rPr>
            <w:rStyle w:val="Collegamentoipertestuale"/>
            <w:rFonts w:cstheme="minorHAnsi"/>
            <w:bCs/>
            <w:i/>
            <w:iCs/>
            <w:color w:val="000000" w:themeColor="text1"/>
          </w:rPr>
          <w:t>.</w:t>
        </w:r>
      </w:hyperlink>
    </w:p>
    <w:p w14:paraId="0CF109A1" w14:textId="77777777" w:rsidR="004A6F61" w:rsidRPr="00A112A9" w:rsidRDefault="004A6F61" w:rsidP="004A6F61">
      <w:pPr>
        <w:spacing w:line="276" w:lineRule="auto"/>
        <w:jc w:val="both"/>
        <w:rPr>
          <w:rFonts w:cstheme="minorHAnsi"/>
          <w:bCs/>
          <w:color w:val="000000" w:themeColor="text1"/>
        </w:rPr>
      </w:pPr>
    </w:p>
    <w:p w14:paraId="160B2BC6" w14:textId="18BA4501" w:rsidR="004A6F61" w:rsidRPr="00A112A9" w:rsidRDefault="004A6F61" w:rsidP="004A6F61">
      <w:pPr>
        <w:spacing w:line="276" w:lineRule="auto"/>
        <w:jc w:val="both"/>
        <w:rPr>
          <w:rFonts w:cstheme="minorHAnsi"/>
          <w:bCs/>
          <w:color w:val="000000" w:themeColor="text1"/>
        </w:rPr>
      </w:pPr>
      <w:r w:rsidRPr="00A112A9">
        <w:rPr>
          <w:rFonts w:cstheme="minorHAnsi"/>
          <w:bCs/>
          <w:color w:val="000000" w:themeColor="text1"/>
        </w:rPr>
        <w:t xml:space="preserve">Foto in alta risoluzione </w:t>
      </w:r>
      <w:r w:rsidR="00C064AA" w:rsidRPr="00A112A9">
        <w:rPr>
          <w:rFonts w:cstheme="minorHAnsi"/>
          <w:bCs/>
          <w:color w:val="000000" w:themeColor="text1"/>
        </w:rPr>
        <w:t xml:space="preserve">a </w:t>
      </w:r>
      <w:hyperlink r:id="rId14" w:history="1">
        <w:r w:rsidR="00C064AA" w:rsidRPr="00A112A9">
          <w:rPr>
            <w:rStyle w:val="Collegamentoipertestuale"/>
            <w:rFonts w:cstheme="minorHAnsi"/>
            <w:bCs/>
            <w:color w:val="000000" w:themeColor="text1"/>
          </w:rPr>
          <w:t>questo link</w:t>
        </w:r>
      </w:hyperlink>
    </w:p>
    <w:p w14:paraId="3AE91129" w14:textId="1A441C87" w:rsidR="004A6F61" w:rsidRDefault="004A6F61" w:rsidP="004A6F61">
      <w:pPr>
        <w:spacing w:line="276" w:lineRule="auto"/>
        <w:jc w:val="both"/>
        <w:rPr>
          <w:rFonts w:cstheme="minorHAnsi"/>
          <w:bCs/>
          <w:lang w:val="nl-BE"/>
        </w:rPr>
      </w:pPr>
    </w:p>
    <w:p w14:paraId="7F1EAD6E" w14:textId="77777777" w:rsidR="009130FD" w:rsidRDefault="009130FD" w:rsidP="009130FD">
      <w:pPr>
        <w:spacing w:line="276" w:lineRule="auto"/>
        <w:jc w:val="both"/>
        <w:rPr>
          <w:rFonts w:eastAsia="Work Sans" w:cstheme="minorHAnsi"/>
          <w:bCs/>
          <w:lang w:eastAsia="it-IT"/>
        </w:rPr>
      </w:pPr>
    </w:p>
    <w:p w14:paraId="3D543F94" w14:textId="56F05862" w:rsidR="00631CB6" w:rsidRPr="00FB3D87" w:rsidRDefault="009130FD" w:rsidP="009130FD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>
        <w:rPr>
          <w:rFonts w:eastAsia="Work Sans" w:cstheme="minorHAnsi"/>
          <w:bCs/>
          <w:lang w:eastAsia="it-IT"/>
        </w:rPr>
        <w:t>I</w:t>
      </w:r>
      <w:r w:rsidR="00631CB6" w:rsidRPr="00FB3D87">
        <w:rPr>
          <w:rFonts w:eastAsia="Work Sans" w:cstheme="minorHAnsi"/>
          <w:bCs/>
          <w:lang w:eastAsia="it-IT"/>
        </w:rPr>
        <w:t>rene Ghezzi</w:t>
      </w:r>
    </w:p>
    <w:p w14:paraId="6417D7CC" w14:textId="77777777" w:rsidR="00631CB6" w:rsidRPr="00FB3D87" w:rsidRDefault="00631CB6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 xml:space="preserve">Responsabile Stampa </w:t>
      </w:r>
    </w:p>
    <w:p w14:paraId="50CB45D4" w14:textId="55463F6D" w:rsidR="00523788" w:rsidRPr="00FB3D87" w:rsidRDefault="00631CB6" w:rsidP="000170D0">
      <w:pPr>
        <w:spacing w:line="276" w:lineRule="auto"/>
        <w:jc w:val="right"/>
        <w:rPr>
          <w:rFonts w:eastAsia="Work Sans" w:cstheme="minorHAnsi"/>
          <w:bCs/>
          <w:lang w:eastAsia="it-IT"/>
        </w:rPr>
      </w:pPr>
      <w:r w:rsidRPr="00FB3D87">
        <w:rPr>
          <w:rFonts w:eastAsia="Work Sans" w:cstheme="minorHAnsi"/>
          <w:bCs/>
          <w:lang w:eastAsia="it-IT"/>
        </w:rPr>
        <w:t xml:space="preserve"> M +39 340 355 94 61</w:t>
      </w:r>
    </w:p>
    <w:p w14:paraId="365BE220" w14:textId="6031A28F" w:rsidR="002431A5" w:rsidRPr="004543B5" w:rsidRDefault="00986AE7" w:rsidP="000170D0">
      <w:pPr>
        <w:spacing w:line="276" w:lineRule="auto"/>
        <w:jc w:val="right"/>
        <w:rPr>
          <w:rFonts w:cstheme="minorHAnsi"/>
          <w:sz w:val="20"/>
          <w:szCs w:val="20"/>
        </w:rPr>
      </w:pPr>
      <w:bookmarkStart w:id="1" w:name="_Hlk37048400"/>
      <w:r w:rsidRPr="00FB3D87">
        <w:rPr>
          <w:rFonts w:cstheme="minorHAnsi"/>
        </w:rPr>
        <w:t>irene.ghezzi@visitflanders.com</w:t>
      </w:r>
      <w:bookmarkEnd w:id="1"/>
    </w:p>
    <w:sectPr w:rsidR="002431A5" w:rsidRPr="004543B5" w:rsidSect="00E33F9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7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0BD7C5" w14:textId="77777777" w:rsidR="006D5643" w:rsidRDefault="006D5643" w:rsidP="008F558F">
      <w:r>
        <w:separator/>
      </w:r>
    </w:p>
  </w:endnote>
  <w:endnote w:type="continuationSeparator" w:id="0">
    <w:p w14:paraId="0BAA8494" w14:textId="77777777" w:rsidR="006D5643" w:rsidRDefault="006D5643" w:rsidP="008F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Offc Pro">
    <w:altName w:val="Calibri"/>
    <w:charset w:val="00"/>
    <w:family w:val="swiss"/>
    <w:pitch w:val="variable"/>
    <w:sig w:usb0="A00002BF" w:usb1="40002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ork Sans">
    <w:altName w:val="Calibri"/>
    <w:charset w:val="00"/>
    <w:family w:val="auto"/>
    <w:pitch w:val="default"/>
  </w:font>
  <w:font w:name="Flanders Art Sans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C042B" w14:textId="77777777" w:rsidR="00771B9E" w:rsidRDefault="00771B9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793"/>
    </w:tblGrid>
    <w:tr w:rsidR="00DC5F08" w14:paraId="0C8B742C" w14:textId="77777777" w:rsidTr="002D6310">
      <w:tc>
        <w:tcPr>
          <w:tcW w:w="2835" w:type="dxa"/>
        </w:tcPr>
        <w:p w14:paraId="2ADF7608" w14:textId="77777777" w:rsidR="00DC5F08" w:rsidRPr="00A965AE" w:rsidRDefault="00A965AE" w:rsidP="00D46233">
          <w:pPr>
            <w:spacing w:before="240"/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fr-FR"/>
            </w:rPr>
          </w:pPr>
          <w:r>
            <w:rPr>
              <w:rFonts w:ascii="Flanders Art Sans" w:eastAsia="Calibri" w:hAnsi="Flanders Art Sans" w:cs="Arial"/>
              <w:bCs/>
              <w:noProof/>
              <w:color w:val="595959"/>
              <w:sz w:val="20"/>
              <w:szCs w:val="17"/>
              <w:lang w:eastAsia="it-IT"/>
            </w:rPr>
            <w:drawing>
              <wp:inline distT="0" distB="0" distL="0" distR="0" wp14:anchorId="2F4394B4" wp14:editId="4EAC9A3A">
                <wp:extent cx="1196359" cy="492760"/>
                <wp:effectExtent l="0" t="0" r="3810" b="254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Flanders_horizontaal_naak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508" cy="506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3" w:type="dxa"/>
        </w:tcPr>
        <w:p w14:paraId="59BFCB46" w14:textId="77777777" w:rsidR="00DC5F08" w:rsidRPr="00D46233" w:rsidRDefault="00DC5F08" w:rsidP="00D46233">
          <w:pPr>
            <w:spacing w:before="360"/>
            <w:jc w:val="right"/>
            <w:rPr>
              <w:rFonts w:ascii="Flanders Art Sans" w:eastAsia="Calibri" w:hAnsi="Flanders Art Sans" w:cs="Arial"/>
              <w:b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VISIT</w:t>
          </w:r>
          <w:r w:rsidRPr="00D46233">
            <w:rPr>
              <w:rFonts w:ascii="Flanders Art Sans" w:eastAsia="Calibri" w:hAnsi="Flanders Art Sans" w:cs="Arial"/>
              <w:b/>
              <w:bCs/>
              <w:noProof/>
              <w:color w:val="595959"/>
              <w:sz w:val="18"/>
              <w:szCs w:val="18"/>
              <w:lang w:eastAsia="fr-FR"/>
            </w:rPr>
            <w:t xml:space="preserve">FLANDERS - </w:t>
          </w:r>
          <w:r w:rsidRPr="00D46233">
            <w:rPr>
              <w:rFonts w:ascii="Flanders Art Sans" w:eastAsia="Calibri" w:hAnsi="Flanders Art Sans" w:cs="Arial"/>
              <w:bCs/>
              <w:noProof/>
              <w:color w:val="595959"/>
              <w:sz w:val="18"/>
              <w:szCs w:val="18"/>
              <w:lang w:eastAsia="fr-FR"/>
            </w:rPr>
            <w:t>Ente del Turismo delle Fiandre</w:t>
          </w:r>
        </w:p>
        <w:p w14:paraId="2DE62960" w14:textId="77777777" w:rsidR="00DC5F08" w:rsidRPr="00D46233" w:rsidRDefault="00DC5F08" w:rsidP="00E5573A">
          <w:pPr>
            <w:jc w:val="right"/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Piazza S.M. Beltrade 2, I-20123 Milano</w:t>
          </w:r>
        </w:p>
        <w:p w14:paraId="71CE25C2" w14:textId="77777777" w:rsidR="00E5573A" w:rsidRPr="00DC5F08" w:rsidRDefault="00222223" w:rsidP="00E5573A">
          <w:pPr>
            <w:jc w:val="right"/>
            <w:rPr>
              <w:rFonts w:ascii="Flanders Art Sans" w:hAnsi="Flanders Art Sans"/>
              <w:sz w:val="28"/>
            </w:rPr>
          </w:pPr>
          <w:r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www.visitflanders.com/</w:t>
          </w:r>
          <w:r w:rsidR="00E5573A" w:rsidRPr="00D46233">
            <w:rPr>
              <w:rFonts w:ascii="Flanders Art Sans" w:eastAsia="Calibri" w:hAnsi="Flanders Art Sans" w:cs="Arial"/>
              <w:noProof/>
              <w:color w:val="717171"/>
              <w:sz w:val="18"/>
              <w:szCs w:val="18"/>
              <w:lang w:eastAsia="fr-FR"/>
            </w:rPr>
            <w:t>it</w:t>
          </w:r>
          <w:r w:rsidR="00E5573A">
            <w:rPr>
              <w:rFonts w:ascii="Flanders Art Sans" w:eastAsia="Calibri" w:hAnsi="Flanders Art Sans" w:cs="Arial"/>
              <w:noProof/>
              <w:color w:val="717171"/>
              <w:sz w:val="20"/>
              <w:szCs w:val="17"/>
              <w:lang w:eastAsia="fr-FR"/>
            </w:rPr>
            <w:t xml:space="preserve"> </w:t>
          </w:r>
        </w:p>
      </w:tc>
    </w:tr>
  </w:tbl>
  <w:p w14:paraId="5CF476A7" w14:textId="77777777" w:rsidR="008F558F" w:rsidRPr="002D6310" w:rsidRDefault="008F558F" w:rsidP="002D6310">
    <w:pPr>
      <w:rPr>
        <w:rFonts w:ascii="Flanders Art Sans" w:hAnsi="Flanders Art Sans"/>
        <w:sz w:val="16"/>
        <w:szCs w:val="16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B1BED" w14:textId="77777777" w:rsidR="00771B9E" w:rsidRDefault="00771B9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812A6" w14:textId="77777777" w:rsidR="006D5643" w:rsidRDefault="006D5643" w:rsidP="008F558F">
      <w:r>
        <w:separator/>
      </w:r>
    </w:p>
  </w:footnote>
  <w:footnote w:type="continuationSeparator" w:id="0">
    <w:p w14:paraId="6744A31B" w14:textId="77777777" w:rsidR="006D5643" w:rsidRDefault="006D5643" w:rsidP="008F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F2AB1" w14:textId="77777777" w:rsidR="00771B9E" w:rsidRDefault="00771B9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C6681" w14:textId="77777777" w:rsidR="008F558F" w:rsidRDefault="00FD7583" w:rsidP="00F25695">
    <w:pPr>
      <w:pStyle w:val="Intestazione"/>
    </w:pPr>
    <w:r w:rsidRPr="00624AD0">
      <w:rPr>
        <w:noProof/>
        <w:sz w:val="32"/>
        <w:szCs w:val="32"/>
        <w:lang w:eastAsia="it-IT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40E7AC5F" wp14:editId="12CC8B76">
              <wp:simplePos x="0" y="0"/>
              <wp:positionH relativeFrom="page">
                <wp:posOffset>5715</wp:posOffset>
              </wp:positionH>
              <wp:positionV relativeFrom="page">
                <wp:posOffset>-17145</wp:posOffset>
              </wp:positionV>
              <wp:extent cx="359410" cy="10744200"/>
              <wp:effectExtent l="0" t="0" r="254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410" cy="1074420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25FE3264" id="Rechthoek 4" o:spid="_x0000_s1026" style="position:absolute;margin-left:.45pt;margin-top:-1.35pt;width:28.3pt;height:84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" o:allowincell="f" fillcolor="yellow" stroked="f">
              <w10:wrap anchorx="page" anchory="page"/>
            </v:rect>
          </w:pict>
        </mc:Fallback>
      </mc:AlternateContent>
    </w:r>
    <w:r w:rsidR="00152457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4C0EE444" wp14:editId="7257D998">
          <wp:simplePos x="0" y="0"/>
          <wp:positionH relativeFrom="margin">
            <wp:posOffset>0</wp:posOffset>
          </wp:positionH>
          <wp:positionV relativeFrom="paragraph">
            <wp:posOffset>-31115</wp:posOffset>
          </wp:positionV>
          <wp:extent cx="1806575" cy="190500"/>
          <wp:effectExtent l="0" t="0" r="3175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it-fland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575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9534EA" w14:textId="77777777" w:rsidR="00655E73" w:rsidRDefault="00655E73" w:rsidP="00F25695">
    <w:pPr>
      <w:pStyle w:val="Intestazione"/>
    </w:pPr>
  </w:p>
  <w:p w14:paraId="481BA483" w14:textId="77777777" w:rsidR="00655E73" w:rsidRDefault="00655E73" w:rsidP="00F2569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DEBD1" w14:textId="77777777" w:rsidR="00771B9E" w:rsidRDefault="00771B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5E9"/>
    <w:multiLevelType w:val="hybridMultilevel"/>
    <w:tmpl w:val="77EAA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B2C54"/>
    <w:multiLevelType w:val="hybridMultilevel"/>
    <w:tmpl w:val="E3860A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A4910"/>
    <w:multiLevelType w:val="hybridMultilevel"/>
    <w:tmpl w:val="66BA6F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45191"/>
    <w:multiLevelType w:val="hybridMultilevel"/>
    <w:tmpl w:val="40D6DF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E7190B"/>
    <w:multiLevelType w:val="hybridMultilevel"/>
    <w:tmpl w:val="C87CE7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58F"/>
    <w:rsid w:val="00001CFA"/>
    <w:rsid w:val="000021F3"/>
    <w:rsid w:val="0000453B"/>
    <w:rsid w:val="00006255"/>
    <w:rsid w:val="00007893"/>
    <w:rsid w:val="00012CB2"/>
    <w:rsid w:val="00014B7B"/>
    <w:rsid w:val="00015996"/>
    <w:rsid w:val="000170D0"/>
    <w:rsid w:val="00021D64"/>
    <w:rsid w:val="00022D66"/>
    <w:rsid w:val="00024653"/>
    <w:rsid w:val="000250B0"/>
    <w:rsid w:val="00026050"/>
    <w:rsid w:val="00030E95"/>
    <w:rsid w:val="000320CB"/>
    <w:rsid w:val="00032157"/>
    <w:rsid w:val="000432C2"/>
    <w:rsid w:val="0004501A"/>
    <w:rsid w:val="00045B05"/>
    <w:rsid w:val="000466A3"/>
    <w:rsid w:val="000471F8"/>
    <w:rsid w:val="00051736"/>
    <w:rsid w:val="00051B71"/>
    <w:rsid w:val="00055471"/>
    <w:rsid w:val="00055E84"/>
    <w:rsid w:val="00060367"/>
    <w:rsid w:val="000610E9"/>
    <w:rsid w:val="0006158A"/>
    <w:rsid w:val="000634CF"/>
    <w:rsid w:val="00064492"/>
    <w:rsid w:val="000738B3"/>
    <w:rsid w:val="00076AE8"/>
    <w:rsid w:val="00076E67"/>
    <w:rsid w:val="00077F94"/>
    <w:rsid w:val="00080044"/>
    <w:rsid w:val="000800F9"/>
    <w:rsid w:val="00080A62"/>
    <w:rsid w:val="00080E2D"/>
    <w:rsid w:val="00080E54"/>
    <w:rsid w:val="000823FC"/>
    <w:rsid w:val="000852A5"/>
    <w:rsid w:val="00093D1E"/>
    <w:rsid w:val="00095675"/>
    <w:rsid w:val="00097B56"/>
    <w:rsid w:val="000A2B0E"/>
    <w:rsid w:val="000A3566"/>
    <w:rsid w:val="000A50CB"/>
    <w:rsid w:val="000A53A5"/>
    <w:rsid w:val="000A7DCD"/>
    <w:rsid w:val="000B4652"/>
    <w:rsid w:val="000B5DC6"/>
    <w:rsid w:val="000B68FC"/>
    <w:rsid w:val="000B7C7C"/>
    <w:rsid w:val="000C1ACC"/>
    <w:rsid w:val="000C3D8D"/>
    <w:rsid w:val="000C48D9"/>
    <w:rsid w:val="000C5DB3"/>
    <w:rsid w:val="000C6E5E"/>
    <w:rsid w:val="000C7C96"/>
    <w:rsid w:val="000D08D2"/>
    <w:rsid w:val="000D1671"/>
    <w:rsid w:val="000D1BBE"/>
    <w:rsid w:val="000D237E"/>
    <w:rsid w:val="000D4893"/>
    <w:rsid w:val="000D5FCE"/>
    <w:rsid w:val="000D61DF"/>
    <w:rsid w:val="000D6D80"/>
    <w:rsid w:val="000D6E0F"/>
    <w:rsid w:val="000E56AE"/>
    <w:rsid w:val="000E6E91"/>
    <w:rsid w:val="000F1FD5"/>
    <w:rsid w:val="000F351A"/>
    <w:rsid w:val="000F4954"/>
    <w:rsid w:val="000F4D04"/>
    <w:rsid w:val="00101A53"/>
    <w:rsid w:val="0010346B"/>
    <w:rsid w:val="00103789"/>
    <w:rsid w:val="00103BC9"/>
    <w:rsid w:val="001043C3"/>
    <w:rsid w:val="00106966"/>
    <w:rsid w:val="00106D74"/>
    <w:rsid w:val="001105DB"/>
    <w:rsid w:val="00116FEF"/>
    <w:rsid w:val="00117D46"/>
    <w:rsid w:val="001206CA"/>
    <w:rsid w:val="001208ED"/>
    <w:rsid w:val="00120E2D"/>
    <w:rsid w:val="00122E15"/>
    <w:rsid w:val="00122F87"/>
    <w:rsid w:val="0012352F"/>
    <w:rsid w:val="00125CFE"/>
    <w:rsid w:val="0012649B"/>
    <w:rsid w:val="00127058"/>
    <w:rsid w:val="0013268E"/>
    <w:rsid w:val="00136339"/>
    <w:rsid w:val="00140D9B"/>
    <w:rsid w:val="00141636"/>
    <w:rsid w:val="001416FD"/>
    <w:rsid w:val="001425CA"/>
    <w:rsid w:val="00143B79"/>
    <w:rsid w:val="00144BD0"/>
    <w:rsid w:val="00147D6D"/>
    <w:rsid w:val="0015093C"/>
    <w:rsid w:val="00152457"/>
    <w:rsid w:val="00152A21"/>
    <w:rsid w:val="00153B1B"/>
    <w:rsid w:val="0016023C"/>
    <w:rsid w:val="00163A05"/>
    <w:rsid w:val="00164C28"/>
    <w:rsid w:val="0016512E"/>
    <w:rsid w:val="00166C63"/>
    <w:rsid w:val="00167B9B"/>
    <w:rsid w:val="00170796"/>
    <w:rsid w:val="00170EF7"/>
    <w:rsid w:val="00171ACB"/>
    <w:rsid w:val="00171DF7"/>
    <w:rsid w:val="0017271B"/>
    <w:rsid w:val="00172909"/>
    <w:rsid w:val="00172C13"/>
    <w:rsid w:val="00172EA4"/>
    <w:rsid w:val="00174424"/>
    <w:rsid w:val="00175028"/>
    <w:rsid w:val="00177465"/>
    <w:rsid w:val="00180535"/>
    <w:rsid w:val="001810D3"/>
    <w:rsid w:val="00182152"/>
    <w:rsid w:val="001838D5"/>
    <w:rsid w:val="001847ED"/>
    <w:rsid w:val="001867F7"/>
    <w:rsid w:val="00191BC5"/>
    <w:rsid w:val="00193182"/>
    <w:rsid w:val="0019372B"/>
    <w:rsid w:val="0019744A"/>
    <w:rsid w:val="001A0226"/>
    <w:rsid w:val="001A1CB9"/>
    <w:rsid w:val="001A30AF"/>
    <w:rsid w:val="001A6AF8"/>
    <w:rsid w:val="001A7460"/>
    <w:rsid w:val="001A7AA9"/>
    <w:rsid w:val="001B0B7D"/>
    <w:rsid w:val="001B106E"/>
    <w:rsid w:val="001B4B72"/>
    <w:rsid w:val="001B4DA0"/>
    <w:rsid w:val="001C1AAF"/>
    <w:rsid w:val="001D014F"/>
    <w:rsid w:val="001D0F76"/>
    <w:rsid w:val="001D1156"/>
    <w:rsid w:val="001D3756"/>
    <w:rsid w:val="001D4158"/>
    <w:rsid w:val="001D6197"/>
    <w:rsid w:val="001E06A0"/>
    <w:rsid w:val="001E07B0"/>
    <w:rsid w:val="001E1287"/>
    <w:rsid w:val="001E14D7"/>
    <w:rsid w:val="001E17AF"/>
    <w:rsid w:val="001E68FD"/>
    <w:rsid w:val="001F0772"/>
    <w:rsid w:val="001F0903"/>
    <w:rsid w:val="001F1F12"/>
    <w:rsid w:val="001F1FD0"/>
    <w:rsid w:val="001F58C6"/>
    <w:rsid w:val="001F5D12"/>
    <w:rsid w:val="002019FB"/>
    <w:rsid w:val="0020213F"/>
    <w:rsid w:val="002022BB"/>
    <w:rsid w:val="00202D2D"/>
    <w:rsid w:val="0020331A"/>
    <w:rsid w:val="00203AE7"/>
    <w:rsid w:val="00206ECC"/>
    <w:rsid w:val="00207337"/>
    <w:rsid w:val="00207368"/>
    <w:rsid w:val="00212990"/>
    <w:rsid w:val="0021341B"/>
    <w:rsid w:val="0021534C"/>
    <w:rsid w:val="00215E8A"/>
    <w:rsid w:val="002200A8"/>
    <w:rsid w:val="00222223"/>
    <w:rsid w:val="0022504B"/>
    <w:rsid w:val="00225FB9"/>
    <w:rsid w:val="00226641"/>
    <w:rsid w:val="00226669"/>
    <w:rsid w:val="00226BF3"/>
    <w:rsid w:val="002270C6"/>
    <w:rsid w:val="002278F4"/>
    <w:rsid w:val="00230E9D"/>
    <w:rsid w:val="002334D9"/>
    <w:rsid w:val="00236672"/>
    <w:rsid w:val="00240432"/>
    <w:rsid w:val="00240624"/>
    <w:rsid w:val="00240AFA"/>
    <w:rsid w:val="002425F8"/>
    <w:rsid w:val="00243197"/>
    <w:rsid w:val="002431A5"/>
    <w:rsid w:val="00243AAF"/>
    <w:rsid w:val="00247179"/>
    <w:rsid w:val="00250815"/>
    <w:rsid w:val="002545AD"/>
    <w:rsid w:val="002545BC"/>
    <w:rsid w:val="00256B9B"/>
    <w:rsid w:val="0026126C"/>
    <w:rsid w:val="002619B4"/>
    <w:rsid w:val="00261C11"/>
    <w:rsid w:val="00262751"/>
    <w:rsid w:val="00265D5A"/>
    <w:rsid w:val="00266C09"/>
    <w:rsid w:val="00267AC1"/>
    <w:rsid w:val="00270B75"/>
    <w:rsid w:val="00270BB2"/>
    <w:rsid w:val="00271ADE"/>
    <w:rsid w:val="00274CF3"/>
    <w:rsid w:val="00275282"/>
    <w:rsid w:val="00276675"/>
    <w:rsid w:val="00276A23"/>
    <w:rsid w:val="00277047"/>
    <w:rsid w:val="002772C7"/>
    <w:rsid w:val="00277628"/>
    <w:rsid w:val="00277908"/>
    <w:rsid w:val="00277CA3"/>
    <w:rsid w:val="0028044D"/>
    <w:rsid w:val="002814DD"/>
    <w:rsid w:val="00281563"/>
    <w:rsid w:val="0028191B"/>
    <w:rsid w:val="002837BB"/>
    <w:rsid w:val="00284A4B"/>
    <w:rsid w:val="00285D4A"/>
    <w:rsid w:val="00286F44"/>
    <w:rsid w:val="002875BF"/>
    <w:rsid w:val="002903E2"/>
    <w:rsid w:val="0029274D"/>
    <w:rsid w:val="00293F9E"/>
    <w:rsid w:val="00296F5A"/>
    <w:rsid w:val="002A078A"/>
    <w:rsid w:val="002A14B9"/>
    <w:rsid w:val="002A3082"/>
    <w:rsid w:val="002A3CC0"/>
    <w:rsid w:val="002A55EF"/>
    <w:rsid w:val="002B16E0"/>
    <w:rsid w:val="002B1C08"/>
    <w:rsid w:val="002B1C76"/>
    <w:rsid w:val="002B543E"/>
    <w:rsid w:val="002B5A05"/>
    <w:rsid w:val="002B5FF2"/>
    <w:rsid w:val="002B6154"/>
    <w:rsid w:val="002B7B84"/>
    <w:rsid w:val="002C1762"/>
    <w:rsid w:val="002C2F95"/>
    <w:rsid w:val="002C3ABB"/>
    <w:rsid w:val="002C7885"/>
    <w:rsid w:val="002C791B"/>
    <w:rsid w:val="002D0D9F"/>
    <w:rsid w:val="002D1131"/>
    <w:rsid w:val="002D1AAE"/>
    <w:rsid w:val="002D6310"/>
    <w:rsid w:val="002E24B3"/>
    <w:rsid w:val="002E70C7"/>
    <w:rsid w:val="002E78CD"/>
    <w:rsid w:val="002F1E0E"/>
    <w:rsid w:val="002F2C21"/>
    <w:rsid w:val="002F348B"/>
    <w:rsid w:val="002F3ED1"/>
    <w:rsid w:val="002F5B94"/>
    <w:rsid w:val="002F6939"/>
    <w:rsid w:val="002F6DF5"/>
    <w:rsid w:val="003014F7"/>
    <w:rsid w:val="003045AD"/>
    <w:rsid w:val="00306267"/>
    <w:rsid w:val="00307B04"/>
    <w:rsid w:val="0031331C"/>
    <w:rsid w:val="00314F66"/>
    <w:rsid w:val="003167C8"/>
    <w:rsid w:val="00322E70"/>
    <w:rsid w:val="0032541E"/>
    <w:rsid w:val="00326129"/>
    <w:rsid w:val="0032781C"/>
    <w:rsid w:val="003342A7"/>
    <w:rsid w:val="00334410"/>
    <w:rsid w:val="00335394"/>
    <w:rsid w:val="00335772"/>
    <w:rsid w:val="00336A28"/>
    <w:rsid w:val="00341C78"/>
    <w:rsid w:val="00342310"/>
    <w:rsid w:val="0034250C"/>
    <w:rsid w:val="00344EDC"/>
    <w:rsid w:val="003459DD"/>
    <w:rsid w:val="003474F9"/>
    <w:rsid w:val="003523A8"/>
    <w:rsid w:val="00352466"/>
    <w:rsid w:val="00352D7F"/>
    <w:rsid w:val="003548BF"/>
    <w:rsid w:val="003604F1"/>
    <w:rsid w:val="003604F2"/>
    <w:rsid w:val="00363FAD"/>
    <w:rsid w:val="0036495B"/>
    <w:rsid w:val="00366E0D"/>
    <w:rsid w:val="003679A0"/>
    <w:rsid w:val="00367FE3"/>
    <w:rsid w:val="00370F09"/>
    <w:rsid w:val="00373EB7"/>
    <w:rsid w:val="00374700"/>
    <w:rsid w:val="003759A9"/>
    <w:rsid w:val="00375C94"/>
    <w:rsid w:val="00376AFF"/>
    <w:rsid w:val="00376E67"/>
    <w:rsid w:val="003800A6"/>
    <w:rsid w:val="00380373"/>
    <w:rsid w:val="00380428"/>
    <w:rsid w:val="003810AD"/>
    <w:rsid w:val="00381D22"/>
    <w:rsid w:val="0038315F"/>
    <w:rsid w:val="003835F4"/>
    <w:rsid w:val="003845E5"/>
    <w:rsid w:val="00384F60"/>
    <w:rsid w:val="00387869"/>
    <w:rsid w:val="003903DE"/>
    <w:rsid w:val="003914D1"/>
    <w:rsid w:val="00391A9A"/>
    <w:rsid w:val="00391E30"/>
    <w:rsid w:val="0039458F"/>
    <w:rsid w:val="003A3D5A"/>
    <w:rsid w:val="003A6EEF"/>
    <w:rsid w:val="003A7F70"/>
    <w:rsid w:val="003B22A8"/>
    <w:rsid w:val="003B250D"/>
    <w:rsid w:val="003B3506"/>
    <w:rsid w:val="003B558C"/>
    <w:rsid w:val="003C120E"/>
    <w:rsid w:val="003C23D4"/>
    <w:rsid w:val="003C2D4C"/>
    <w:rsid w:val="003C3C36"/>
    <w:rsid w:val="003C4170"/>
    <w:rsid w:val="003C41E7"/>
    <w:rsid w:val="003C45F1"/>
    <w:rsid w:val="003C5DB7"/>
    <w:rsid w:val="003C60AF"/>
    <w:rsid w:val="003C6209"/>
    <w:rsid w:val="003D0CC1"/>
    <w:rsid w:val="003D0E5F"/>
    <w:rsid w:val="003D180C"/>
    <w:rsid w:val="003D4271"/>
    <w:rsid w:val="003D5056"/>
    <w:rsid w:val="003D6984"/>
    <w:rsid w:val="003E0563"/>
    <w:rsid w:val="003E1664"/>
    <w:rsid w:val="003E219A"/>
    <w:rsid w:val="003E2581"/>
    <w:rsid w:val="003E397A"/>
    <w:rsid w:val="003E69B6"/>
    <w:rsid w:val="003E704E"/>
    <w:rsid w:val="003E795C"/>
    <w:rsid w:val="003F0B45"/>
    <w:rsid w:val="003F0F74"/>
    <w:rsid w:val="003F2AA0"/>
    <w:rsid w:val="003F33EA"/>
    <w:rsid w:val="003F565D"/>
    <w:rsid w:val="003F6A64"/>
    <w:rsid w:val="003F6D78"/>
    <w:rsid w:val="003F7503"/>
    <w:rsid w:val="003F7EC2"/>
    <w:rsid w:val="00403026"/>
    <w:rsid w:val="00403FE9"/>
    <w:rsid w:val="00405CE3"/>
    <w:rsid w:val="00406AD0"/>
    <w:rsid w:val="00406D8F"/>
    <w:rsid w:val="00411549"/>
    <w:rsid w:val="0041288A"/>
    <w:rsid w:val="00413690"/>
    <w:rsid w:val="00413CB1"/>
    <w:rsid w:val="00414006"/>
    <w:rsid w:val="00415ABB"/>
    <w:rsid w:val="00415CFA"/>
    <w:rsid w:val="00416466"/>
    <w:rsid w:val="0042413A"/>
    <w:rsid w:val="004252F6"/>
    <w:rsid w:val="00434137"/>
    <w:rsid w:val="00434A73"/>
    <w:rsid w:val="0044028A"/>
    <w:rsid w:val="0044191A"/>
    <w:rsid w:val="004424B1"/>
    <w:rsid w:val="00442B70"/>
    <w:rsid w:val="00442E79"/>
    <w:rsid w:val="00443596"/>
    <w:rsid w:val="00444162"/>
    <w:rsid w:val="004465E2"/>
    <w:rsid w:val="0044689B"/>
    <w:rsid w:val="0044774B"/>
    <w:rsid w:val="00450BEB"/>
    <w:rsid w:val="0045181E"/>
    <w:rsid w:val="00452D5C"/>
    <w:rsid w:val="00453DF0"/>
    <w:rsid w:val="004543B5"/>
    <w:rsid w:val="00456F9D"/>
    <w:rsid w:val="004604AF"/>
    <w:rsid w:val="004607A5"/>
    <w:rsid w:val="00461E12"/>
    <w:rsid w:val="00462ED9"/>
    <w:rsid w:val="004645F3"/>
    <w:rsid w:val="0046568F"/>
    <w:rsid w:val="0046614A"/>
    <w:rsid w:val="0046773F"/>
    <w:rsid w:val="00470442"/>
    <w:rsid w:val="00475091"/>
    <w:rsid w:val="00476A4E"/>
    <w:rsid w:val="0047708D"/>
    <w:rsid w:val="00481F6E"/>
    <w:rsid w:val="004832E8"/>
    <w:rsid w:val="00485325"/>
    <w:rsid w:val="00485946"/>
    <w:rsid w:val="004939A0"/>
    <w:rsid w:val="00497C1D"/>
    <w:rsid w:val="00497D3C"/>
    <w:rsid w:val="00497FC3"/>
    <w:rsid w:val="004A1218"/>
    <w:rsid w:val="004A3C66"/>
    <w:rsid w:val="004A5ECC"/>
    <w:rsid w:val="004A6F61"/>
    <w:rsid w:val="004A7274"/>
    <w:rsid w:val="004A7EF6"/>
    <w:rsid w:val="004B180D"/>
    <w:rsid w:val="004B2615"/>
    <w:rsid w:val="004B300B"/>
    <w:rsid w:val="004B4F8A"/>
    <w:rsid w:val="004B513E"/>
    <w:rsid w:val="004B61C0"/>
    <w:rsid w:val="004B6384"/>
    <w:rsid w:val="004B6B07"/>
    <w:rsid w:val="004C0852"/>
    <w:rsid w:val="004C5343"/>
    <w:rsid w:val="004C68BD"/>
    <w:rsid w:val="004C77F2"/>
    <w:rsid w:val="004D0E32"/>
    <w:rsid w:val="004D402B"/>
    <w:rsid w:val="004D419D"/>
    <w:rsid w:val="004D50ED"/>
    <w:rsid w:val="004D51CD"/>
    <w:rsid w:val="004D549C"/>
    <w:rsid w:val="004D57D3"/>
    <w:rsid w:val="004D653E"/>
    <w:rsid w:val="004D78D3"/>
    <w:rsid w:val="004E229D"/>
    <w:rsid w:val="004E26DD"/>
    <w:rsid w:val="004E2DB8"/>
    <w:rsid w:val="004E5697"/>
    <w:rsid w:val="004F0589"/>
    <w:rsid w:val="004F0C25"/>
    <w:rsid w:val="004F2F9D"/>
    <w:rsid w:val="004F31FB"/>
    <w:rsid w:val="004F33CA"/>
    <w:rsid w:val="004F3E14"/>
    <w:rsid w:val="004F45C3"/>
    <w:rsid w:val="004F6089"/>
    <w:rsid w:val="00502564"/>
    <w:rsid w:val="005025C7"/>
    <w:rsid w:val="00505818"/>
    <w:rsid w:val="00507BC2"/>
    <w:rsid w:val="0051031D"/>
    <w:rsid w:val="00511252"/>
    <w:rsid w:val="00511850"/>
    <w:rsid w:val="005138DC"/>
    <w:rsid w:val="0051683A"/>
    <w:rsid w:val="00520B53"/>
    <w:rsid w:val="00523788"/>
    <w:rsid w:val="005237C3"/>
    <w:rsid w:val="0052490D"/>
    <w:rsid w:val="00524DC1"/>
    <w:rsid w:val="00525CA9"/>
    <w:rsid w:val="00532C68"/>
    <w:rsid w:val="00533909"/>
    <w:rsid w:val="00534849"/>
    <w:rsid w:val="00537676"/>
    <w:rsid w:val="00540175"/>
    <w:rsid w:val="00542A9C"/>
    <w:rsid w:val="0054335D"/>
    <w:rsid w:val="00543F10"/>
    <w:rsid w:val="00554A85"/>
    <w:rsid w:val="00554C24"/>
    <w:rsid w:val="00556716"/>
    <w:rsid w:val="00557ABD"/>
    <w:rsid w:val="005612BD"/>
    <w:rsid w:val="00565DB3"/>
    <w:rsid w:val="00565F2F"/>
    <w:rsid w:val="00570E7A"/>
    <w:rsid w:val="00571871"/>
    <w:rsid w:val="005746F9"/>
    <w:rsid w:val="00576F9F"/>
    <w:rsid w:val="00577A7D"/>
    <w:rsid w:val="00580F9B"/>
    <w:rsid w:val="005829E7"/>
    <w:rsid w:val="00586248"/>
    <w:rsid w:val="0058631B"/>
    <w:rsid w:val="005869D4"/>
    <w:rsid w:val="005901EB"/>
    <w:rsid w:val="00592C86"/>
    <w:rsid w:val="00592F4D"/>
    <w:rsid w:val="005937B2"/>
    <w:rsid w:val="00593AFA"/>
    <w:rsid w:val="00595506"/>
    <w:rsid w:val="00595629"/>
    <w:rsid w:val="005B1014"/>
    <w:rsid w:val="005B41CC"/>
    <w:rsid w:val="005B73DE"/>
    <w:rsid w:val="005B7643"/>
    <w:rsid w:val="005B7A91"/>
    <w:rsid w:val="005C0E1A"/>
    <w:rsid w:val="005C345D"/>
    <w:rsid w:val="005C3D02"/>
    <w:rsid w:val="005C5C03"/>
    <w:rsid w:val="005C678B"/>
    <w:rsid w:val="005D0598"/>
    <w:rsid w:val="005D106F"/>
    <w:rsid w:val="005D3EEE"/>
    <w:rsid w:val="005D4292"/>
    <w:rsid w:val="005D5B31"/>
    <w:rsid w:val="005D6335"/>
    <w:rsid w:val="005E1CAC"/>
    <w:rsid w:val="005E40F4"/>
    <w:rsid w:val="005E426D"/>
    <w:rsid w:val="005E792C"/>
    <w:rsid w:val="005F074D"/>
    <w:rsid w:val="005F31B4"/>
    <w:rsid w:val="005F4279"/>
    <w:rsid w:val="005F59FE"/>
    <w:rsid w:val="005F5CC7"/>
    <w:rsid w:val="005F7C13"/>
    <w:rsid w:val="00601B50"/>
    <w:rsid w:val="006022DA"/>
    <w:rsid w:val="00602ABE"/>
    <w:rsid w:val="006030F7"/>
    <w:rsid w:val="00604FA0"/>
    <w:rsid w:val="0060537A"/>
    <w:rsid w:val="006054B3"/>
    <w:rsid w:val="0060727B"/>
    <w:rsid w:val="006107FA"/>
    <w:rsid w:val="00611388"/>
    <w:rsid w:val="00611C2B"/>
    <w:rsid w:val="0061555C"/>
    <w:rsid w:val="00615EB3"/>
    <w:rsid w:val="00620384"/>
    <w:rsid w:val="00624D2B"/>
    <w:rsid w:val="00626BA8"/>
    <w:rsid w:val="00627472"/>
    <w:rsid w:val="00630213"/>
    <w:rsid w:val="0063116E"/>
    <w:rsid w:val="00631CB6"/>
    <w:rsid w:val="00633211"/>
    <w:rsid w:val="00633325"/>
    <w:rsid w:val="00633E2F"/>
    <w:rsid w:val="006355E3"/>
    <w:rsid w:val="00637A07"/>
    <w:rsid w:val="00640CF9"/>
    <w:rsid w:val="00640F27"/>
    <w:rsid w:val="00641446"/>
    <w:rsid w:val="00641B2E"/>
    <w:rsid w:val="00641F7B"/>
    <w:rsid w:val="0064354E"/>
    <w:rsid w:val="006461EE"/>
    <w:rsid w:val="00646458"/>
    <w:rsid w:val="006465B1"/>
    <w:rsid w:val="00650EBC"/>
    <w:rsid w:val="00652F02"/>
    <w:rsid w:val="00655E73"/>
    <w:rsid w:val="00656D1C"/>
    <w:rsid w:val="0065782C"/>
    <w:rsid w:val="00657966"/>
    <w:rsid w:val="00661AC5"/>
    <w:rsid w:val="00662483"/>
    <w:rsid w:val="0066404A"/>
    <w:rsid w:val="00665A99"/>
    <w:rsid w:val="00665B39"/>
    <w:rsid w:val="006672A1"/>
    <w:rsid w:val="00667FDE"/>
    <w:rsid w:val="00670590"/>
    <w:rsid w:val="00673992"/>
    <w:rsid w:val="006742B6"/>
    <w:rsid w:val="00674C86"/>
    <w:rsid w:val="00676DFF"/>
    <w:rsid w:val="0068482F"/>
    <w:rsid w:val="00684F63"/>
    <w:rsid w:val="006853FA"/>
    <w:rsid w:val="00685946"/>
    <w:rsid w:val="00687779"/>
    <w:rsid w:val="006903DD"/>
    <w:rsid w:val="00690A20"/>
    <w:rsid w:val="00691CDA"/>
    <w:rsid w:val="006936D8"/>
    <w:rsid w:val="00694A8C"/>
    <w:rsid w:val="00694D54"/>
    <w:rsid w:val="006951A3"/>
    <w:rsid w:val="0069680D"/>
    <w:rsid w:val="006A16FD"/>
    <w:rsid w:val="006A2F19"/>
    <w:rsid w:val="006A3FB2"/>
    <w:rsid w:val="006A5A92"/>
    <w:rsid w:val="006B22F5"/>
    <w:rsid w:val="006B4E0B"/>
    <w:rsid w:val="006B7DA7"/>
    <w:rsid w:val="006C094C"/>
    <w:rsid w:val="006C108D"/>
    <w:rsid w:val="006C21B1"/>
    <w:rsid w:val="006C6D4E"/>
    <w:rsid w:val="006D44D3"/>
    <w:rsid w:val="006D5643"/>
    <w:rsid w:val="006D6FF7"/>
    <w:rsid w:val="006E237D"/>
    <w:rsid w:val="006E2713"/>
    <w:rsid w:val="006F032B"/>
    <w:rsid w:val="006F1C18"/>
    <w:rsid w:val="006F1CB5"/>
    <w:rsid w:val="006F4FA6"/>
    <w:rsid w:val="006F5A64"/>
    <w:rsid w:val="006F6410"/>
    <w:rsid w:val="006F665F"/>
    <w:rsid w:val="0070522E"/>
    <w:rsid w:val="00705571"/>
    <w:rsid w:val="00706910"/>
    <w:rsid w:val="00707284"/>
    <w:rsid w:val="007072C2"/>
    <w:rsid w:val="00707AF4"/>
    <w:rsid w:val="007104EA"/>
    <w:rsid w:val="00711AA5"/>
    <w:rsid w:val="00715863"/>
    <w:rsid w:val="00722ADA"/>
    <w:rsid w:val="007241AE"/>
    <w:rsid w:val="00725EF6"/>
    <w:rsid w:val="00726018"/>
    <w:rsid w:val="00735801"/>
    <w:rsid w:val="0074007C"/>
    <w:rsid w:val="007411E2"/>
    <w:rsid w:val="00742116"/>
    <w:rsid w:val="007434A9"/>
    <w:rsid w:val="0074515A"/>
    <w:rsid w:val="00746E22"/>
    <w:rsid w:val="00750948"/>
    <w:rsid w:val="00751DEE"/>
    <w:rsid w:val="00756D03"/>
    <w:rsid w:val="007575A6"/>
    <w:rsid w:val="007600F4"/>
    <w:rsid w:val="007602A9"/>
    <w:rsid w:val="007613EB"/>
    <w:rsid w:val="00764B59"/>
    <w:rsid w:val="00767765"/>
    <w:rsid w:val="00770B47"/>
    <w:rsid w:val="00770C02"/>
    <w:rsid w:val="00771B9E"/>
    <w:rsid w:val="0077214F"/>
    <w:rsid w:val="0077473F"/>
    <w:rsid w:val="00774EBA"/>
    <w:rsid w:val="00775709"/>
    <w:rsid w:val="00783D97"/>
    <w:rsid w:val="00784153"/>
    <w:rsid w:val="0078461D"/>
    <w:rsid w:val="0078686B"/>
    <w:rsid w:val="00786983"/>
    <w:rsid w:val="007870C1"/>
    <w:rsid w:val="00790CCC"/>
    <w:rsid w:val="00792401"/>
    <w:rsid w:val="0079388E"/>
    <w:rsid w:val="00794050"/>
    <w:rsid w:val="00795B22"/>
    <w:rsid w:val="007979A1"/>
    <w:rsid w:val="007A02E6"/>
    <w:rsid w:val="007A11D9"/>
    <w:rsid w:val="007A63A9"/>
    <w:rsid w:val="007A7FEA"/>
    <w:rsid w:val="007B102C"/>
    <w:rsid w:val="007B23E4"/>
    <w:rsid w:val="007B25E7"/>
    <w:rsid w:val="007B51C8"/>
    <w:rsid w:val="007B545C"/>
    <w:rsid w:val="007C1699"/>
    <w:rsid w:val="007C2977"/>
    <w:rsid w:val="007C2BA1"/>
    <w:rsid w:val="007C5FFF"/>
    <w:rsid w:val="007D18A2"/>
    <w:rsid w:val="007D4051"/>
    <w:rsid w:val="007D4376"/>
    <w:rsid w:val="007D59C8"/>
    <w:rsid w:val="007D7632"/>
    <w:rsid w:val="007E2726"/>
    <w:rsid w:val="007E4DCE"/>
    <w:rsid w:val="007E7965"/>
    <w:rsid w:val="007F0B30"/>
    <w:rsid w:val="007F3C5B"/>
    <w:rsid w:val="007F5265"/>
    <w:rsid w:val="007F656B"/>
    <w:rsid w:val="007F764A"/>
    <w:rsid w:val="007F76F6"/>
    <w:rsid w:val="007F7968"/>
    <w:rsid w:val="007F7EE7"/>
    <w:rsid w:val="00803CBF"/>
    <w:rsid w:val="008064B1"/>
    <w:rsid w:val="0081072B"/>
    <w:rsid w:val="00811BE7"/>
    <w:rsid w:val="00811F22"/>
    <w:rsid w:val="008127F7"/>
    <w:rsid w:val="008169A0"/>
    <w:rsid w:val="0082125A"/>
    <w:rsid w:val="00823999"/>
    <w:rsid w:val="00824433"/>
    <w:rsid w:val="008263E7"/>
    <w:rsid w:val="00826899"/>
    <w:rsid w:val="008268F6"/>
    <w:rsid w:val="008303DB"/>
    <w:rsid w:val="00837581"/>
    <w:rsid w:val="0084318A"/>
    <w:rsid w:val="00846C21"/>
    <w:rsid w:val="00846DD9"/>
    <w:rsid w:val="0085076E"/>
    <w:rsid w:val="00851BAF"/>
    <w:rsid w:val="0085232C"/>
    <w:rsid w:val="00852DD8"/>
    <w:rsid w:val="0085451E"/>
    <w:rsid w:val="00855887"/>
    <w:rsid w:val="00855AD3"/>
    <w:rsid w:val="00863689"/>
    <w:rsid w:val="008648E4"/>
    <w:rsid w:val="00866362"/>
    <w:rsid w:val="00866EFD"/>
    <w:rsid w:val="00873CB0"/>
    <w:rsid w:val="00875376"/>
    <w:rsid w:val="0087563A"/>
    <w:rsid w:val="00876541"/>
    <w:rsid w:val="00876BAC"/>
    <w:rsid w:val="00876D59"/>
    <w:rsid w:val="00881078"/>
    <w:rsid w:val="008827DD"/>
    <w:rsid w:val="00884C8A"/>
    <w:rsid w:val="0088598B"/>
    <w:rsid w:val="0089516E"/>
    <w:rsid w:val="00896F82"/>
    <w:rsid w:val="0089707A"/>
    <w:rsid w:val="008A1F6D"/>
    <w:rsid w:val="008A32BA"/>
    <w:rsid w:val="008A5AFA"/>
    <w:rsid w:val="008A5C0D"/>
    <w:rsid w:val="008A67FB"/>
    <w:rsid w:val="008B17E6"/>
    <w:rsid w:val="008B37CB"/>
    <w:rsid w:val="008B3FF0"/>
    <w:rsid w:val="008B4940"/>
    <w:rsid w:val="008B6129"/>
    <w:rsid w:val="008C0313"/>
    <w:rsid w:val="008C0CAD"/>
    <w:rsid w:val="008C0D63"/>
    <w:rsid w:val="008C1BCD"/>
    <w:rsid w:val="008C36E0"/>
    <w:rsid w:val="008C4411"/>
    <w:rsid w:val="008C5FD1"/>
    <w:rsid w:val="008C6ABA"/>
    <w:rsid w:val="008D26DB"/>
    <w:rsid w:val="008D27E8"/>
    <w:rsid w:val="008D2F5A"/>
    <w:rsid w:val="008D4671"/>
    <w:rsid w:val="008D4D3D"/>
    <w:rsid w:val="008E16EB"/>
    <w:rsid w:val="008E38D8"/>
    <w:rsid w:val="008E3B8D"/>
    <w:rsid w:val="008E461F"/>
    <w:rsid w:val="008E4E8E"/>
    <w:rsid w:val="008E6F0A"/>
    <w:rsid w:val="008F1513"/>
    <w:rsid w:val="008F4C73"/>
    <w:rsid w:val="008F558F"/>
    <w:rsid w:val="008F5B0A"/>
    <w:rsid w:val="00902377"/>
    <w:rsid w:val="00902EED"/>
    <w:rsid w:val="009036F2"/>
    <w:rsid w:val="00904606"/>
    <w:rsid w:val="009109D8"/>
    <w:rsid w:val="00910CBB"/>
    <w:rsid w:val="009130FD"/>
    <w:rsid w:val="00915AB3"/>
    <w:rsid w:val="009166A9"/>
    <w:rsid w:val="009167A4"/>
    <w:rsid w:val="00917DFD"/>
    <w:rsid w:val="00920C57"/>
    <w:rsid w:val="00920C64"/>
    <w:rsid w:val="00921F74"/>
    <w:rsid w:val="00924238"/>
    <w:rsid w:val="009242CC"/>
    <w:rsid w:val="00925A56"/>
    <w:rsid w:val="00927BAD"/>
    <w:rsid w:val="009329F9"/>
    <w:rsid w:val="00932A47"/>
    <w:rsid w:val="00932B00"/>
    <w:rsid w:val="00934A1E"/>
    <w:rsid w:val="0094097B"/>
    <w:rsid w:val="00944C73"/>
    <w:rsid w:val="00946639"/>
    <w:rsid w:val="00947158"/>
    <w:rsid w:val="00947EFC"/>
    <w:rsid w:val="0095142B"/>
    <w:rsid w:val="00951B3D"/>
    <w:rsid w:val="00952ECF"/>
    <w:rsid w:val="00952FDD"/>
    <w:rsid w:val="009544EB"/>
    <w:rsid w:val="00955018"/>
    <w:rsid w:val="0095714F"/>
    <w:rsid w:val="009572F6"/>
    <w:rsid w:val="009601E3"/>
    <w:rsid w:val="00960479"/>
    <w:rsid w:val="00961E1A"/>
    <w:rsid w:val="00966883"/>
    <w:rsid w:val="00971332"/>
    <w:rsid w:val="00971EDF"/>
    <w:rsid w:val="00971FE9"/>
    <w:rsid w:val="009743F1"/>
    <w:rsid w:val="009753A2"/>
    <w:rsid w:val="009765F1"/>
    <w:rsid w:val="00977C47"/>
    <w:rsid w:val="00982225"/>
    <w:rsid w:val="00985339"/>
    <w:rsid w:val="00985D74"/>
    <w:rsid w:val="0098624A"/>
    <w:rsid w:val="00986AE7"/>
    <w:rsid w:val="00990C9C"/>
    <w:rsid w:val="00991342"/>
    <w:rsid w:val="00992519"/>
    <w:rsid w:val="009928A7"/>
    <w:rsid w:val="0099558B"/>
    <w:rsid w:val="009A0761"/>
    <w:rsid w:val="009A1AB0"/>
    <w:rsid w:val="009A44E7"/>
    <w:rsid w:val="009A60F6"/>
    <w:rsid w:val="009B1D6E"/>
    <w:rsid w:val="009B2482"/>
    <w:rsid w:val="009B27FB"/>
    <w:rsid w:val="009B2875"/>
    <w:rsid w:val="009B41F1"/>
    <w:rsid w:val="009B5496"/>
    <w:rsid w:val="009B62CC"/>
    <w:rsid w:val="009B6B77"/>
    <w:rsid w:val="009B7CE4"/>
    <w:rsid w:val="009C1DD2"/>
    <w:rsid w:val="009C42E3"/>
    <w:rsid w:val="009C4B58"/>
    <w:rsid w:val="009C4FDF"/>
    <w:rsid w:val="009C509B"/>
    <w:rsid w:val="009C7A9F"/>
    <w:rsid w:val="009D0BE9"/>
    <w:rsid w:val="009E10DF"/>
    <w:rsid w:val="009E2142"/>
    <w:rsid w:val="009E267B"/>
    <w:rsid w:val="009E35F9"/>
    <w:rsid w:val="009E4AD9"/>
    <w:rsid w:val="009E539F"/>
    <w:rsid w:val="009F1574"/>
    <w:rsid w:val="009F2A0F"/>
    <w:rsid w:val="009F2ACA"/>
    <w:rsid w:val="009F6119"/>
    <w:rsid w:val="009F6920"/>
    <w:rsid w:val="009F6F21"/>
    <w:rsid w:val="00A02F2B"/>
    <w:rsid w:val="00A067E4"/>
    <w:rsid w:val="00A112A9"/>
    <w:rsid w:val="00A128B6"/>
    <w:rsid w:val="00A16B5F"/>
    <w:rsid w:val="00A2171C"/>
    <w:rsid w:val="00A225D0"/>
    <w:rsid w:val="00A22687"/>
    <w:rsid w:val="00A252B0"/>
    <w:rsid w:val="00A257B4"/>
    <w:rsid w:val="00A26B46"/>
    <w:rsid w:val="00A32202"/>
    <w:rsid w:val="00A343D2"/>
    <w:rsid w:val="00A3711A"/>
    <w:rsid w:val="00A405B8"/>
    <w:rsid w:val="00A439F1"/>
    <w:rsid w:val="00A43AE2"/>
    <w:rsid w:val="00A473FB"/>
    <w:rsid w:val="00A476CE"/>
    <w:rsid w:val="00A5209A"/>
    <w:rsid w:val="00A52284"/>
    <w:rsid w:val="00A559E2"/>
    <w:rsid w:val="00A65209"/>
    <w:rsid w:val="00A664A7"/>
    <w:rsid w:val="00A72E93"/>
    <w:rsid w:val="00A72EFD"/>
    <w:rsid w:val="00A765DC"/>
    <w:rsid w:val="00A77EBC"/>
    <w:rsid w:val="00A8128E"/>
    <w:rsid w:val="00A8235A"/>
    <w:rsid w:val="00A82A58"/>
    <w:rsid w:val="00A82A87"/>
    <w:rsid w:val="00A922D0"/>
    <w:rsid w:val="00A94AE0"/>
    <w:rsid w:val="00A9500B"/>
    <w:rsid w:val="00A958AB"/>
    <w:rsid w:val="00A965AE"/>
    <w:rsid w:val="00AA6730"/>
    <w:rsid w:val="00AA734F"/>
    <w:rsid w:val="00AB068B"/>
    <w:rsid w:val="00AB0DE9"/>
    <w:rsid w:val="00AB3D58"/>
    <w:rsid w:val="00AB40AF"/>
    <w:rsid w:val="00AB60D4"/>
    <w:rsid w:val="00AB662B"/>
    <w:rsid w:val="00AC0687"/>
    <w:rsid w:val="00AC1225"/>
    <w:rsid w:val="00AC1C09"/>
    <w:rsid w:val="00AC5619"/>
    <w:rsid w:val="00AC781E"/>
    <w:rsid w:val="00AC7EFC"/>
    <w:rsid w:val="00AD1ECD"/>
    <w:rsid w:val="00AD20C7"/>
    <w:rsid w:val="00AD2739"/>
    <w:rsid w:val="00AD4B63"/>
    <w:rsid w:val="00AD5DF1"/>
    <w:rsid w:val="00AD6E63"/>
    <w:rsid w:val="00AE0D5A"/>
    <w:rsid w:val="00AE24BA"/>
    <w:rsid w:val="00AE4B0D"/>
    <w:rsid w:val="00AE5B3E"/>
    <w:rsid w:val="00AE6963"/>
    <w:rsid w:val="00AE6A4A"/>
    <w:rsid w:val="00AF137A"/>
    <w:rsid w:val="00AF2872"/>
    <w:rsid w:val="00AF6A32"/>
    <w:rsid w:val="00B0176B"/>
    <w:rsid w:val="00B01DD6"/>
    <w:rsid w:val="00B0375B"/>
    <w:rsid w:val="00B079AA"/>
    <w:rsid w:val="00B07C22"/>
    <w:rsid w:val="00B12202"/>
    <w:rsid w:val="00B126C7"/>
    <w:rsid w:val="00B14E4D"/>
    <w:rsid w:val="00B1517D"/>
    <w:rsid w:val="00B15BD2"/>
    <w:rsid w:val="00B15FAF"/>
    <w:rsid w:val="00B17CE3"/>
    <w:rsid w:val="00B20A05"/>
    <w:rsid w:val="00B2116E"/>
    <w:rsid w:val="00B2280C"/>
    <w:rsid w:val="00B31122"/>
    <w:rsid w:val="00B3237B"/>
    <w:rsid w:val="00B33E8E"/>
    <w:rsid w:val="00B342AF"/>
    <w:rsid w:val="00B35649"/>
    <w:rsid w:val="00B36B1F"/>
    <w:rsid w:val="00B40BDC"/>
    <w:rsid w:val="00B45D13"/>
    <w:rsid w:val="00B47982"/>
    <w:rsid w:val="00B50012"/>
    <w:rsid w:val="00B50BC1"/>
    <w:rsid w:val="00B6046B"/>
    <w:rsid w:val="00B62382"/>
    <w:rsid w:val="00B62E29"/>
    <w:rsid w:val="00B64CB4"/>
    <w:rsid w:val="00B64F13"/>
    <w:rsid w:val="00B70FDE"/>
    <w:rsid w:val="00B7221F"/>
    <w:rsid w:val="00B7710B"/>
    <w:rsid w:val="00B77D4B"/>
    <w:rsid w:val="00B77FBE"/>
    <w:rsid w:val="00B825F7"/>
    <w:rsid w:val="00B839C2"/>
    <w:rsid w:val="00B85F06"/>
    <w:rsid w:val="00B863EC"/>
    <w:rsid w:val="00B91142"/>
    <w:rsid w:val="00B93311"/>
    <w:rsid w:val="00B952D8"/>
    <w:rsid w:val="00B955E6"/>
    <w:rsid w:val="00B95643"/>
    <w:rsid w:val="00BA034C"/>
    <w:rsid w:val="00BA3358"/>
    <w:rsid w:val="00BA67DE"/>
    <w:rsid w:val="00BA770F"/>
    <w:rsid w:val="00BB0166"/>
    <w:rsid w:val="00BB515B"/>
    <w:rsid w:val="00BB6178"/>
    <w:rsid w:val="00BB6CBB"/>
    <w:rsid w:val="00BB7795"/>
    <w:rsid w:val="00BC0351"/>
    <w:rsid w:val="00BC16E9"/>
    <w:rsid w:val="00BC4830"/>
    <w:rsid w:val="00BC4A1F"/>
    <w:rsid w:val="00BC530E"/>
    <w:rsid w:val="00BC55B5"/>
    <w:rsid w:val="00BC5FD5"/>
    <w:rsid w:val="00BC62B4"/>
    <w:rsid w:val="00BD369C"/>
    <w:rsid w:val="00BD53AC"/>
    <w:rsid w:val="00BD5C1C"/>
    <w:rsid w:val="00BD60A8"/>
    <w:rsid w:val="00BE02E7"/>
    <w:rsid w:val="00BE052C"/>
    <w:rsid w:val="00BE0FE5"/>
    <w:rsid w:val="00BE1C60"/>
    <w:rsid w:val="00BE5042"/>
    <w:rsid w:val="00BE6C9A"/>
    <w:rsid w:val="00BE740E"/>
    <w:rsid w:val="00BE7AFC"/>
    <w:rsid w:val="00BF090C"/>
    <w:rsid w:val="00BF0BB1"/>
    <w:rsid w:val="00BF11CC"/>
    <w:rsid w:val="00BF3018"/>
    <w:rsid w:val="00BF6561"/>
    <w:rsid w:val="00BF7431"/>
    <w:rsid w:val="00C00D7A"/>
    <w:rsid w:val="00C02491"/>
    <w:rsid w:val="00C0391C"/>
    <w:rsid w:val="00C03C11"/>
    <w:rsid w:val="00C064AA"/>
    <w:rsid w:val="00C07C83"/>
    <w:rsid w:val="00C10728"/>
    <w:rsid w:val="00C1191B"/>
    <w:rsid w:val="00C1254D"/>
    <w:rsid w:val="00C1335A"/>
    <w:rsid w:val="00C136DF"/>
    <w:rsid w:val="00C13B2F"/>
    <w:rsid w:val="00C13F86"/>
    <w:rsid w:val="00C14A9F"/>
    <w:rsid w:val="00C21848"/>
    <w:rsid w:val="00C23201"/>
    <w:rsid w:val="00C23799"/>
    <w:rsid w:val="00C2504C"/>
    <w:rsid w:val="00C25726"/>
    <w:rsid w:val="00C25A15"/>
    <w:rsid w:val="00C26715"/>
    <w:rsid w:val="00C27541"/>
    <w:rsid w:val="00C27B16"/>
    <w:rsid w:val="00C30DB4"/>
    <w:rsid w:val="00C31F5F"/>
    <w:rsid w:val="00C328E8"/>
    <w:rsid w:val="00C3488C"/>
    <w:rsid w:val="00C36F93"/>
    <w:rsid w:val="00C37AA0"/>
    <w:rsid w:val="00C40C5F"/>
    <w:rsid w:val="00C436F6"/>
    <w:rsid w:val="00C45A4F"/>
    <w:rsid w:val="00C4620E"/>
    <w:rsid w:val="00C50953"/>
    <w:rsid w:val="00C50C70"/>
    <w:rsid w:val="00C51C47"/>
    <w:rsid w:val="00C52546"/>
    <w:rsid w:val="00C52F69"/>
    <w:rsid w:val="00C65B3B"/>
    <w:rsid w:val="00C66388"/>
    <w:rsid w:val="00C6654F"/>
    <w:rsid w:val="00C66FD4"/>
    <w:rsid w:val="00C67F65"/>
    <w:rsid w:val="00C71E29"/>
    <w:rsid w:val="00C71F5F"/>
    <w:rsid w:val="00C72BF2"/>
    <w:rsid w:val="00C72CCC"/>
    <w:rsid w:val="00C7479A"/>
    <w:rsid w:val="00C76108"/>
    <w:rsid w:val="00C763BD"/>
    <w:rsid w:val="00C765C4"/>
    <w:rsid w:val="00C76BBE"/>
    <w:rsid w:val="00C81817"/>
    <w:rsid w:val="00C87834"/>
    <w:rsid w:val="00C91FD9"/>
    <w:rsid w:val="00C95577"/>
    <w:rsid w:val="00C95B87"/>
    <w:rsid w:val="00C96EB7"/>
    <w:rsid w:val="00CA030C"/>
    <w:rsid w:val="00CA1BDF"/>
    <w:rsid w:val="00CA218B"/>
    <w:rsid w:val="00CA2F01"/>
    <w:rsid w:val="00CA40D7"/>
    <w:rsid w:val="00CA4C76"/>
    <w:rsid w:val="00CB1050"/>
    <w:rsid w:val="00CB4D21"/>
    <w:rsid w:val="00CB57F3"/>
    <w:rsid w:val="00CB6367"/>
    <w:rsid w:val="00CC08D7"/>
    <w:rsid w:val="00CC0A4B"/>
    <w:rsid w:val="00CC25F6"/>
    <w:rsid w:val="00CC3A58"/>
    <w:rsid w:val="00CC5B9B"/>
    <w:rsid w:val="00CC5F45"/>
    <w:rsid w:val="00CC5FB2"/>
    <w:rsid w:val="00CC6BA9"/>
    <w:rsid w:val="00CD2BFC"/>
    <w:rsid w:val="00CD3138"/>
    <w:rsid w:val="00CD3CFB"/>
    <w:rsid w:val="00CD6431"/>
    <w:rsid w:val="00CD716B"/>
    <w:rsid w:val="00CE102B"/>
    <w:rsid w:val="00CE2BDE"/>
    <w:rsid w:val="00CE3F34"/>
    <w:rsid w:val="00CE5846"/>
    <w:rsid w:val="00CE6F96"/>
    <w:rsid w:val="00CE79FC"/>
    <w:rsid w:val="00CE7FD0"/>
    <w:rsid w:val="00CF02CC"/>
    <w:rsid w:val="00CF1325"/>
    <w:rsid w:val="00CF2F90"/>
    <w:rsid w:val="00CF3C6B"/>
    <w:rsid w:val="00CF4816"/>
    <w:rsid w:val="00CF6AB6"/>
    <w:rsid w:val="00CF7B9D"/>
    <w:rsid w:val="00D00D82"/>
    <w:rsid w:val="00D022D3"/>
    <w:rsid w:val="00D02B0C"/>
    <w:rsid w:val="00D0333A"/>
    <w:rsid w:val="00D04196"/>
    <w:rsid w:val="00D06D58"/>
    <w:rsid w:val="00D0733C"/>
    <w:rsid w:val="00D10404"/>
    <w:rsid w:val="00D104F9"/>
    <w:rsid w:val="00D11A79"/>
    <w:rsid w:val="00D12084"/>
    <w:rsid w:val="00D154B7"/>
    <w:rsid w:val="00D1588D"/>
    <w:rsid w:val="00D15C35"/>
    <w:rsid w:val="00D164FF"/>
    <w:rsid w:val="00D1652E"/>
    <w:rsid w:val="00D17D86"/>
    <w:rsid w:val="00D20EF5"/>
    <w:rsid w:val="00D210C8"/>
    <w:rsid w:val="00D2291B"/>
    <w:rsid w:val="00D239DE"/>
    <w:rsid w:val="00D2716A"/>
    <w:rsid w:val="00D30B35"/>
    <w:rsid w:val="00D357E3"/>
    <w:rsid w:val="00D363A1"/>
    <w:rsid w:val="00D36436"/>
    <w:rsid w:val="00D36FDB"/>
    <w:rsid w:val="00D40830"/>
    <w:rsid w:val="00D413D6"/>
    <w:rsid w:val="00D41722"/>
    <w:rsid w:val="00D41883"/>
    <w:rsid w:val="00D41B98"/>
    <w:rsid w:val="00D42197"/>
    <w:rsid w:val="00D429BC"/>
    <w:rsid w:val="00D46233"/>
    <w:rsid w:val="00D47BEF"/>
    <w:rsid w:val="00D47E33"/>
    <w:rsid w:val="00D502D2"/>
    <w:rsid w:val="00D50941"/>
    <w:rsid w:val="00D541D5"/>
    <w:rsid w:val="00D544E2"/>
    <w:rsid w:val="00D54571"/>
    <w:rsid w:val="00D56169"/>
    <w:rsid w:val="00D56934"/>
    <w:rsid w:val="00D62BA5"/>
    <w:rsid w:val="00D6428D"/>
    <w:rsid w:val="00D64762"/>
    <w:rsid w:val="00D650D3"/>
    <w:rsid w:val="00D6553A"/>
    <w:rsid w:val="00D6602E"/>
    <w:rsid w:val="00D66350"/>
    <w:rsid w:val="00D678D0"/>
    <w:rsid w:val="00D7072B"/>
    <w:rsid w:val="00D70B96"/>
    <w:rsid w:val="00D7290B"/>
    <w:rsid w:val="00D752C3"/>
    <w:rsid w:val="00D75B05"/>
    <w:rsid w:val="00D75BDC"/>
    <w:rsid w:val="00D75CBA"/>
    <w:rsid w:val="00D77D81"/>
    <w:rsid w:val="00D81D0E"/>
    <w:rsid w:val="00D82726"/>
    <w:rsid w:val="00D8408A"/>
    <w:rsid w:val="00D855F6"/>
    <w:rsid w:val="00D85943"/>
    <w:rsid w:val="00D860CD"/>
    <w:rsid w:val="00D93D02"/>
    <w:rsid w:val="00D96595"/>
    <w:rsid w:val="00DA0389"/>
    <w:rsid w:val="00DA13EB"/>
    <w:rsid w:val="00DA2A1A"/>
    <w:rsid w:val="00DA34F3"/>
    <w:rsid w:val="00DA6B95"/>
    <w:rsid w:val="00DA6F96"/>
    <w:rsid w:val="00DA7434"/>
    <w:rsid w:val="00DB0824"/>
    <w:rsid w:val="00DB425E"/>
    <w:rsid w:val="00DB544F"/>
    <w:rsid w:val="00DB5BF6"/>
    <w:rsid w:val="00DB6F9C"/>
    <w:rsid w:val="00DC3B61"/>
    <w:rsid w:val="00DC5F08"/>
    <w:rsid w:val="00DD1BA5"/>
    <w:rsid w:val="00DD31DC"/>
    <w:rsid w:val="00DD33E0"/>
    <w:rsid w:val="00DD3511"/>
    <w:rsid w:val="00DD5BD0"/>
    <w:rsid w:val="00DD6618"/>
    <w:rsid w:val="00DD682A"/>
    <w:rsid w:val="00DD6866"/>
    <w:rsid w:val="00DE16D5"/>
    <w:rsid w:val="00DE2EAC"/>
    <w:rsid w:val="00DE341C"/>
    <w:rsid w:val="00DE4831"/>
    <w:rsid w:val="00DF0B69"/>
    <w:rsid w:val="00DF184F"/>
    <w:rsid w:val="00DF1EF2"/>
    <w:rsid w:val="00DF2A6E"/>
    <w:rsid w:val="00DF4453"/>
    <w:rsid w:val="00DF59A9"/>
    <w:rsid w:val="00DF788A"/>
    <w:rsid w:val="00E0007B"/>
    <w:rsid w:val="00E04115"/>
    <w:rsid w:val="00E0482E"/>
    <w:rsid w:val="00E048EF"/>
    <w:rsid w:val="00E069D2"/>
    <w:rsid w:val="00E06A59"/>
    <w:rsid w:val="00E109C1"/>
    <w:rsid w:val="00E10F0C"/>
    <w:rsid w:val="00E13D28"/>
    <w:rsid w:val="00E13F15"/>
    <w:rsid w:val="00E15135"/>
    <w:rsid w:val="00E16E7A"/>
    <w:rsid w:val="00E17734"/>
    <w:rsid w:val="00E225DC"/>
    <w:rsid w:val="00E24DD7"/>
    <w:rsid w:val="00E31D89"/>
    <w:rsid w:val="00E3270C"/>
    <w:rsid w:val="00E32EC5"/>
    <w:rsid w:val="00E33F99"/>
    <w:rsid w:val="00E3590E"/>
    <w:rsid w:val="00E359F8"/>
    <w:rsid w:val="00E4156B"/>
    <w:rsid w:val="00E4635A"/>
    <w:rsid w:val="00E53290"/>
    <w:rsid w:val="00E5573A"/>
    <w:rsid w:val="00E55793"/>
    <w:rsid w:val="00E55AB1"/>
    <w:rsid w:val="00E568C4"/>
    <w:rsid w:val="00E572DF"/>
    <w:rsid w:val="00E57A70"/>
    <w:rsid w:val="00E6056E"/>
    <w:rsid w:val="00E61CF2"/>
    <w:rsid w:val="00E62D6D"/>
    <w:rsid w:val="00E63029"/>
    <w:rsid w:val="00E634D3"/>
    <w:rsid w:val="00E63BEE"/>
    <w:rsid w:val="00E64ABC"/>
    <w:rsid w:val="00E658E6"/>
    <w:rsid w:val="00E66A1A"/>
    <w:rsid w:val="00E66B89"/>
    <w:rsid w:val="00E672FB"/>
    <w:rsid w:val="00E71EDD"/>
    <w:rsid w:val="00E73846"/>
    <w:rsid w:val="00E73EFD"/>
    <w:rsid w:val="00E75A5F"/>
    <w:rsid w:val="00E7653B"/>
    <w:rsid w:val="00E82235"/>
    <w:rsid w:val="00E833BE"/>
    <w:rsid w:val="00E85AC4"/>
    <w:rsid w:val="00E9091E"/>
    <w:rsid w:val="00E94223"/>
    <w:rsid w:val="00EA3C5E"/>
    <w:rsid w:val="00EA3E8F"/>
    <w:rsid w:val="00EA3EC7"/>
    <w:rsid w:val="00EA43FA"/>
    <w:rsid w:val="00EA6B9D"/>
    <w:rsid w:val="00EA7425"/>
    <w:rsid w:val="00EA7911"/>
    <w:rsid w:val="00EB18CF"/>
    <w:rsid w:val="00EB2C78"/>
    <w:rsid w:val="00EB500E"/>
    <w:rsid w:val="00EC20E3"/>
    <w:rsid w:val="00EC3CE8"/>
    <w:rsid w:val="00EC4D92"/>
    <w:rsid w:val="00EC5003"/>
    <w:rsid w:val="00EC6F0C"/>
    <w:rsid w:val="00ED09B1"/>
    <w:rsid w:val="00ED3785"/>
    <w:rsid w:val="00ED3794"/>
    <w:rsid w:val="00EE07A5"/>
    <w:rsid w:val="00EE18D4"/>
    <w:rsid w:val="00EE3AE4"/>
    <w:rsid w:val="00EE5A1D"/>
    <w:rsid w:val="00EE5A41"/>
    <w:rsid w:val="00EF0C04"/>
    <w:rsid w:val="00EF394F"/>
    <w:rsid w:val="00F012BB"/>
    <w:rsid w:val="00F018FB"/>
    <w:rsid w:val="00F027BA"/>
    <w:rsid w:val="00F04736"/>
    <w:rsid w:val="00F053E3"/>
    <w:rsid w:val="00F06908"/>
    <w:rsid w:val="00F06E44"/>
    <w:rsid w:val="00F104BD"/>
    <w:rsid w:val="00F106B3"/>
    <w:rsid w:val="00F108CC"/>
    <w:rsid w:val="00F12C20"/>
    <w:rsid w:val="00F13B60"/>
    <w:rsid w:val="00F14D50"/>
    <w:rsid w:val="00F16671"/>
    <w:rsid w:val="00F16BDE"/>
    <w:rsid w:val="00F201B3"/>
    <w:rsid w:val="00F2117E"/>
    <w:rsid w:val="00F22BDB"/>
    <w:rsid w:val="00F23A44"/>
    <w:rsid w:val="00F25695"/>
    <w:rsid w:val="00F27AC9"/>
    <w:rsid w:val="00F27BAA"/>
    <w:rsid w:val="00F27EFF"/>
    <w:rsid w:val="00F314F7"/>
    <w:rsid w:val="00F31AE6"/>
    <w:rsid w:val="00F31D4F"/>
    <w:rsid w:val="00F348C2"/>
    <w:rsid w:val="00F36328"/>
    <w:rsid w:val="00F372CF"/>
    <w:rsid w:val="00F406C4"/>
    <w:rsid w:val="00F475AB"/>
    <w:rsid w:val="00F52F4B"/>
    <w:rsid w:val="00F53C2C"/>
    <w:rsid w:val="00F53E34"/>
    <w:rsid w:val="00F55A60"/>
    <w:rsid w:val="00F55C40"/>
    <w:rsid w:val="00F60A73"/>
    <w:rsid w:val="00F631F3"/>
    <w:rsid w:val="00F63337"/>
    <w:rsid w:val="00F638B0"/>
    <w:rsid w:val="00F644D5"/>
    <w:rsid w:val="00F64D17"/>
    <w:rsid w:val="00F65731"/>
    <w:rsid w:val="00F65FC2"/>
    <w:rsid w:val="00F71D8A"/>
    <w:rsid w:val="00F7472A"/>
    <w:rsid w:val="00F75E19"/>
    <w:rsid w:val="00F76568"/>
    <w:rsid w:val="00F76BE8"/>
    <w:rsid w:val="00F834B9"/>
    <w:rsid w:val="00F83F4F"/>
    <w:rsid w:val="00F8423B"/>
    <w:rsid w:val="00F90DF9"/>
    <w:rsid w:val="00F93956"/>
    <w:rsid w:val="00F93FF5"/>
    <w:rsid w:val="00F94421"/>
    <w:rsid w:val="00F94523"/>
    <w:rsid w:val="00F95B89"/>
    <w:rsid w:val="00F960BD"/>
    <w:rsid w:val="00FA14D5"/>
    <w:rsid w:val="00FA185E"/>
    <w:rsid w:val="00FA196D"/>
    <w:rsid w:val="00FA1C57"/>
    <w:rsid w:val="00FA5F77"/>
    <w:rsid w:val="00FB169E"/>
    <w:rsid w:val="00FB2197"/>
    <w:rsid w:val="00FB3D87"/>
    <w:rsid w:val="00FB6884"/>
    <w:rsid w:val="00FB7803"/>
    <w:rsid w:val="00FB7F84"/>
    <w:rsid w:val="00FC0812"/>
    <w:rsid w:val="00FC0B5A"/>
    <w:rsid w:val="00FC1CB5"/>
    <w:rsid w:val="00FC1FEC"/>
    <w:rsid w:val="00FC3765"/>
    <w:rsid w:val="00FC50B1"/>
    <w:rsid w:val="00FD0E2F"/>
    <w:rsid w:val="00FD2266"/>
    <w:rsid w:val="00FD25BA"/>
    <w:rsid w:val="00FD2915"/>
    <w:rsid w:val="00FD4372"/>
    <w:rsid w:val="00FD63AB"/>
    <w:rsid w:val="00FD6EEA"/>
    <w:rsid w:val="00FD7583"/>
    <w:rsid w:val="00FD785B"/>
    <w:rsid w:val="00FE1990"/>
    <w:rsid w:val="00FE2E08"/>
    <w:rsid w:val="00FE4E1A"/>
    <w:rsid w:val="00FE7FAC"/>
    <w:rsid w:val="00FF1379"/>
    <w:rsid w:val="00FF152F"/>
    <w:rsid w:val="00FF4D25"/>
    <w:rsid w:val="00FF4F3C"/>
    <w:rsid w:val="00FF5957"/>
    <w:rsid w:val="00FF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0364D3"/>
  <w15:docId w15:val="{4C68A92A-0769-4B92-8589-B82C69FF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558F"/>
    <w:pPr>
      <w:spacing w:after="0" w:line="240" w:lineRule="auto"/>
    </w:pPr>
  </w:style>
  <w:style w:type="paragraph" w:styleId="Titolo1">
    <w:name w:val="heading 1"/>
    <w:basedOn w:val="Normale"/>
    <w:link w:val="Titolo1Carattere"/>
    <w:uiPriority w:val="9"/>
    <w:qFormat/>
    <w:rsid w:val="0046568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625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F558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558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558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558F"/>
  </w:style>
  <w:style w:type="paragraph" w:styleId="Pidipagina">
    <w:name w:val="footer"/>
    <w:basedOn w:val="Normale"/>
    <w:link w:val="PidipaginaCarattere"/>
    <w:uiPriority w:val="99"/>
    <w:unhideWhenUsed/>
    <w:rsid w:val="008F558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58F"/>
  </w:style>
  <w:style w:type="character" w:styleId="Collegamentovisitato">
    <w:name w:val="FollowedHyperlink"/>
    <w:basedOn w:val="Carpredefinitoparagrafo"/>
    <w:uiPriority w:val="99"/>
    <w:semiHidden/>
    <w:unhideWhenUsed/>
    <w:rsid w:val="00481F6E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DC5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65A99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F656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F656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F656B"/>
    <w:rPr>
      <w:vertAlign w:val="superscript"/>
    </w:rPr>
  </w:style>
  <w:style w:type="character" w:styleId="Enfasidelicata">
    <w:name w:val="Subtle Emphasis"/>
    <w:basedOn w:val="Carpredefinitoparagrafo"/>
    <w:uiPriority w:val="19"/>
    <w:qFormat/>
    <w:rsid w:val="004A7EF6"/>
    <w:rPr>
      <w:i/>
      <w:iCs/>
      <w:color w:val="404040" w:themeColor="text1" w:themeTint="BF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68FD"/>
    <w:rPr>
      <w:color w:val="808080"/>
      <w:shd w:val="clear" w:color="auto" w:fill="E6E6E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568F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sr-only">
    <w:name w:val="sr-only"/>
    <w:basedOn w:val="Carpredefinitoparagrafo"/>
    <w:rsid w:val="0046568F"/>
  </w:style>
  <w:style w:type="paragraph" w:customStyle="1" w:styleId="Pa4">
    <w:name w:val="Pa4"/>
    <w:basedOn w:val="Default"/>
    <w:next w:val="Default"/>
    <w:uiPriority w:val="99"/>
    <w:rsid w:val="00C31F5F"/>
    <w:pPr>
      <w:spacing w:line="241" w:lineRule="atLeast"/>
    </w:pPr>
    <w:rPr>
      <w:rFonts w:ascii="DIN Offc Pro" w:hAnsi="DIN Offc Pro" w:cstheme="minorBidi"/>
      <w:color w:val="auto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0625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11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F5D12"/>
    <w:pPr>
      <w:ind w:left="720"/>
      <w:contextualSpacing/>
    </w:pPr>
  </w:style>
  <w:style w:type="character" w:customStyle="1" w:styleId="downloadlinklink">
    <w:name w:val="download_link_link"/>
    <w:basedOn w:val="Carpredefinitoparagrafo"/>
    <w:rsid w:val="00FA185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B7F8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B7F84"/>
    <w:rPr>
      <w:rFonts w:eastAsiaTheme="minorEastAsia"/>
      <w:color w:val="5A5A5A" w:themeColor="text1" w:themeTint="A5"/>
      <w:spacing w:val="15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23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23788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F1F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F1FD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F1FD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F1F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F1FD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265D5A"/>
    <w:rPr>
      <w:b/>
      <w:bCs/>
    </w:rPr>
  </w:style>
  <w:style w:type="character" w:styleId="Enfasicorsivo">
    <w:name w:val="Emphasis"/>
    <w:basedOn w:val="Carpredefinitoparagrafo"/>
    <w:uiPriority w:val="20"/>
    <w:qFormat/>
    <w:rsid w:val="00A128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41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9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28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19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56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7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23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81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805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79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63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0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5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20690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441413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24904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6254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8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35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3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5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9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8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0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1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51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7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126">
                      <w:marLeft w:val="-2250"/>
                      <w:marRight w:val="480"/>
                      <w:marTop w:val="93"/>
                      <w:marBottom w:val="6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26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2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3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023">
              <w:marLeft w:val="0"/>
              <w:marRight w:val="0"/>
              <w:marTop w:val="0"/>
              <w:marBottom w:val="0"/>
              <w:divBdr>
                <w:top w:val="single" w:sz="6" w:space="11" w:color="B3BDB6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</w:div>
          </w:divsChild>
        </w:div>
        <w:div w:id="504906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1" w:color="B3BDB6"/>
                <w:bottom w:val="single" w:sz="6" w:space="11" w:color="B3BDB6"/>
                <w:right w:val="single" w:sz="6" w:space="11" w:color="B3BDB6"/>
              </w:divBdr>
              <w:divsChild>
                <w:div w:id="8827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2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7258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342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29953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16669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455975914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64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91878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6717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241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34">
          <w:marLeft w:val="-105"/>
          <w:marRight w:val="-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2902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40789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693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43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8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B3BDB6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</w:div>
                  </w:divsChild>
                </w:div>
                <w:div w:id="13811301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16713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11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554151430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2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990765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47026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7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0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8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7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41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86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6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9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6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59336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261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33923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03644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B3BDB6"/>
                        <w:bottom w:val="single" w:sz="6" w:space="11" w:color="B3BDB6"/>
                        <w:right w:val="single" w:sz="6" w:space="11" w:color="B3BDB6"/>
                      </w:divBdr>
                      <w:divsChild>
                        <w:div w:id="1035078209">
                          <w:marLeft w:val="-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0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32193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88282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seummayervandenbergh.be/en" TargetMode="External"/><Relationship Id="rId13" Type="http://schemas.openxmlformats.org/officeDocument/2006/relationships/hyperlink" Target="https://www.flemishmasters.com/it/eventi/stay-at-home-museu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lemishmasters.com/it/eventi/flemish-masters-museum-tou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dn.flxml.eu/lt-2170891312-9cc52df6a5b9dcdaa1603769b3cec7c07dff9dbd5ee56fa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cdn.flxml.eu/lt-2170891304-9cc52df6a5b9dcdaa1603769b3cec7c07dff9dbd5ee56fa6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cdn.flxml.eu/lt-2170891304-9cc52df6a5b9dcdaa1603769b3cec7c07dff9dbd5ee56fa6" TargetMode="External"/><Relationship Id="rId14" Type="http://schemas.openxmlformats.org/officeDocument/2006/relationships/hyperlink" Target="https://media.visitflanders.com/share/BA84B8B8-A70A-404E-816608998B0B4AA1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0D1AE-54AF-49EA-A521-41E51DB0F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810</Words>
  <Characters>4845</Characters>
  <Application>Microsoft Office Word</Application>
  <DocSecurity>4</DocSecurity>
  <Lines>78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</dc:creator>
  <cp:lastModifiedBy>17306</cp:lastModifiedBy>
  <cp:revision>2</cp:revision>
  <cp:lastPrinted>2019-07-04T12:23:00Z</cp:lastPrinted>
  <dcterms:created xsi:type="dcterms:W3CDTF">2020-11-13T09:41:00Z</dcterms:created>
  <dcterms:modified xsi:type="dcterms:W3CDTF">2020-11-13T09:41:00Z</dcterms:modified>
</cp:coreProperties>
</file>