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8C15" w14:textId="5CE867F3" w:rsidR="000C7855" w:rsidRDefault="000C7855" w:rsidP="00425727">
      <w:pPr>
        <w:spacing w:after="0"/>
        <w:ind w:left="-284" w:right="-281"/>
        <w:rPr>
          <w:rFonts w:cs="Arial"/>
          <w:b/>
          <w:bCs/>
        </w:rPr>
      </w:pPr>
      <w:r>
        <w:rPr>
          <w:rFonts w:cs="Arial"/>
          <w:b/>
          <w:bCs/>
        </w:rPr>
        <w:t>ELENCO OPERE</w:t>
      </w:r>
    </w:p>
    <w:p w14:paraId="77D0989B" w14:textId="77777777" w:rsidR="00754DA6" w:rsidRPr="00754DA6" w:rsidRDefault="00754DA6" w:rsidP="005E2FC1">
      <w:pPr>
        <w:tabs>
          <w:tab w:val="left" w:pos="9498"/>
        </w:tabs>
        <w:ind w:right="-1131"/>
        <w:rPr>
          <w:rFonts w:cs="Arial"/>
          <w:b/>
          <w:bCs/>
        </w:rPr>
      </w:pPr>
    </w:p>
    <w:p w14:paraId="10BBDB10" w14:textId="77777777" w:rsidR="00C341A2" w:rsidRPr="000C7855" w:rsidRDefault="00C341A2" w:rsidP="00C341A2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1959, </w:t>
      </w:r>
      <w:r w:rsidRPr="000C7855">
        <w:rPr>
          <w:rFonts w:cs="Arial"/>
          <w:i/>
          <w:iCs/>
        </w:rPr>
        <w:t>Porcospino</w:t>
      </w:r>
      <w:r w:rsidRPr="000C7855">
        <w:rPr>
          <w:rFonts w:cs="Arial"/>
        </w:rPr>
        <w:t xml:space="preserve">, legno di ulivo e ferro saldato, cm 57×18×20 </w:t>
      </w:r>
    </w:p>
    <w:p w14:paraId="367CC011" w14:textId="77777777" w:rsidR="00C341A2" w:rsidRPr="000C7855" w:rsidRDefault="00C341A2" w:rsidP="00C341A2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1964, </w:t>
      </w:r>
      <w:r w:rsidRPr="000C7855">
        <w:rPr>
          <w:rFonts w:cs="Arial"/>
          <w:i/>
          <w:iCs/>
        </w:rPr>
        <w:t xml:space="preserve">Il trionfo di </w:t>
      </w:r>
      <w:proofErr w:type="spellStart"/>
      <w:r w:rsidRPr="000C7855">
        <w:rPr>
          <w:rFonts w:cs="Arial"/>
          <w:i/>
          <w:iCs/>
        </w:rPr>
        <w:t>Agol</w:t>
      </w:r>
      <w:proofErr w:type="spellEnd"/>
      <w:r w:rsidRPr="000C7855">
        <w:rPr>
          <w:rFonts w:cs="Arial"/>
        </w:rPr>
        <w:t>, collage e tecnica mista su tela, cm 95×85</w:t>
      </w:r>
    </w:p>
    <w:p w14:paraId="4D66284B" w14:textId="77777777" w:rsidR="00C341A2" w:rsidRPr="000C7855" w:rsidRDefault="00C341A2" w:rsidP="00C341A2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Martini,1970/1971, </w:t>
      </w:r>
      <w:r w:rsidRPr="000C7855">
        <w:rPr>
          <w:rFonts w:cs="Arial"/>
          <w:i/>
          <w:iCs/>
        </w:rPr>
        <w:t>Senza titolo</w:t>
      </w:r>
      <w:r w:rsidRPr="000C7855">
        <w:rPr>
          <w:rFonts w:cs="Arial"/>
        </w:rPr>
        <w:t>, acquerello su carta, cm 15×20/cm 20×30</w:t>
      </w:r>
    </w:p>
    <w:p w14:paraId="69A5A0A4" w14:textId="77777777" w:rsidR="00C341A2" w:rsidRPr="000C7855" w:rsidRDefault="00C341A2" w:rsidP="00C341A2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1973/1975/1977, </w:t>
      </w:r>
      <w:r w:rsidRPr="000C7855">
        <w:rPr>
          <w:rFonts w:cs="Arial"/>
          <w:i/>
          <w:iCs/>
        </w:rPr>
        <w:t>Senza titolo</w:t>
      </w:r>
      <w:r w:rsidRPr="000C7855">
        <w:rPr>
          <w:rFonts w:cs="Arial"/>
        </w:rPr>
        <w:t>, acquerello su carta, cm 15×20/cm 20×30</w:t>
      </w:r>
    </w:p>
    <w:p w14:paraId="75FA548E" w14:textId="77777777" w:rsidR="00C341A2" w:rsidRPr="000C7855" w:rsidRDefault="00C341A2" w:rsidP="00C341A2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2003, </w:t>
      </w:r>
      <w:r w:rsidRPr="000C7855">
        <w:rPr>
          <w:rFonts w:cs="Arial"/>
          <w:i/>
          <w:iCs/>
        </w:rPr>
        <w:t>Trascrizione misia</w:t>
      </w:r>
      <w:r w:rsidRPr="000C7855">
        <w:rPr>
          <w:rFonts w:cs="Arial"/>
        </w:rPr>
        <w:t>, tecnica mista e décollage su carta foderata, cm120×120</w:t>
      </w:r>
    </w:p>
    <w:p w14:paraId="10F65E7B" w14:textId="327E42F5" w:rsidR="005C0AC4" w:rsidRPr="000C7855" w:rsidRDefault="005C0AC4" w:rsidP="00425727">
      <w:pPr>
        <w:pStyle w:val="Paragrafoelenco"/>
        <w:numPr>
          <w:ilvl w:val="0"/>
          <w:numId w:val="1"/>
        </w:numPr>
        <w:tabs>
          <w:tab w:val="left" w:pos="9498"/>
        </w:tabs>
        <w:spacing w:before="240" w:after="0" w:line="360" w:lineRule="auto"/>
        <w:ind w:left="0" w:right="-564" w:hanging="357"/>
        <w:rPr>
          <w:rFonts w:cs="Arial"/>
        </w:rPr>
      </w:pPr>
      <w:r w:rsidRPr="000C7855">
        <w:rPr>
          <w:rFonts w:cs="Arial"/>
        </w:rPr>
        <w:t xml:space="preserve">Sandro Martini, 2005,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achè</w:t>
      </w:r>
      <w:proofErr w:type="spellEnd"/>
      <w:r w:rsidRPr="000C7855">
        <w:rPr>
          <w:rFonts w:cs="Arial"/>
        </w:rPr>
        <w:t xml:space="preserve">, tecnica mista su tela, cm 120×110 </w:t>
      </w:r>
    </w:p>
    <w:p w14:paraId="6ED9154F" w14:textId="1A9D761A" w:rsidR="005C0AC4" w:rsidRPr="000C7855" w:rsidRDefault="005C0AC4" w:rsidP="007C3EF6">
      <w:pPr>
        <w:pStyle w:val="Paragrafoelenco"/>
        <w:numPr>
          <w:ilvl w:val="0"/>
          <w:numId w:val="1"/>
        </w:numPr>
        <w:spacing w:before="240" w:after="0" w:line="360" w:lineRule="auto"/>
        <w:ind w:left="0" w:right="-564" w:hanging="357"/>
        <w:rPr>
          <w:rFonts w:cs="Arial"/>
        </w:rPr>
      </w:pPr>
      <w:r w:rsidRPr="000C7855">
        <w:rPr>
          <w:rFonts w:cs="Arial"/>
        </w:rPr>
        <w:t xml:space="preserve">Sandro Martini, 2005, </w:t>
      </w:r>
      <w:r w:rsidRPr="000C7855">
        <w:rPr>
          <w:rFonts w:cs="Arial"/>
          <w:i/>
          <w:iCs/>
        </w:rPr>
        <w:t>Quantità misia</w:t>
      </w:r>
      <w:r w:rsidRPr="000C7855">
        <w:rPr>
          <w:rFonts w:cs="Arial"/>
        </w:rPr>
        <w:t xml:space="preserve">, tecnica mista su tela, cm 120×110 </w:t>
      </w:r>
    </w:p>
    <w:p w14:paraId="1E3DC565" w14:textId="4421EFB8" w:rsidR="005C0AC4" w:rsidRPr="000C7855" w:rsidRDefault="005C0AC4" w:rsidP="00425727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2005,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yatobà</w:t>
      </w:r>
      <w:proofErr w:type="spellEnd"/>
      <w:r w:rsidRPr="000C7855">
        <w:rPr>
          <w:rFonts w:cs="Arial"/>
        </w:rPr>
        <w:t xml:space="preserve">, tecnica mista su tela, </w:t>
      </w:r>
      <w:r w:rsidR="000A62ED" w:rsidRPr="000C7855">
        <w:rPr>
          <w:rFonts w:cs="Arial"/>
        </w:rPr>
        <w:t xml:space="preserve">cm </w:t>
      </w:r>
      <w:r w:rsidRPr="000C7855">
        <w:rPr>
          <w:rFonts w:cs="Arial"/>
        </w:rPr>
        <w:t>120×120</w:t>
      </w:r>
    </w:p>
    <w:p w14:paraId="175F592D" w14:textId="77777777" w:rsidR="00C341A2" w:rsidRPr="000C7855" w:rsidRDefault="00C341A2" w:rsidP="00C341A2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2009, </w:t>
      </w:r>
      <w:r w:rsidRPr="000C7855">
        <w:rPr>
          <w:rFonts w:cs="Arial"/>
          <w:i/>
          <w:iCs/>
        </w:rPr>
        <w:t>Senza titolo</w:t>
      </w:r>
      <w:r w:rsidRPr="000C7855">
        <w:rPr>
          <w:rFonts w:cs="Arial"/>
        </w:rPr>
        <w:t>, incisione strappata 3/6, cm 80×100</w:t>
      </w:r>
    </w:p>
    <w:p w14:paraId="0C602B56" w14:textId="5A582025" w:rsidR="00842049" w:rsidRPr="000C7855" w:rsidRDefault="00842049" w:rsidP="00425727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2010,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pau</w:t>
      </w:r>
      <w:proofErr w:type="spellEnd"/>
      <w:r w:rsidRPr="000C7855">
        <w:rPr>
          <w:rFonts w:cs="Arial"/>
          <w:i/>
          <w:iCs/>
        </w:rPr>
        <w:t xml:space="preserve"> d’ole</w:t>
      </w:r>
      <w:r w:rsidRPr="000C7855">
        <w:rPr>
          <w:rFonts w:cs="Arial"/>
        </w:rPr>
        <w:t>, tecnica mista su tela, cm110×85</w:t>
      </w:r>
    </w:p>
    <w:p w14:paraId="0D9F3282" w14:textId="3F09142F" w:rsidR="00842049" w:rsidRPr="000C7855" w:rsidRDefault="00842049" w:rsidP="00425727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2010,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jabirù</w:t>
      </w:r>
      <w:proofErr w:type="spellEnd"/>
      <w:r w:rsidR="000A62ED" w:rsidRPr="000C7855">
        <w:rPr>
          <w:rFonts w:cs="Arial"/>
        </w:rPr>
        <w:t xml:space="preserve">, </w:t>
      </w:r>
      <w:r w:rsidRPr="000C7855">
        <w:rPr>
          <w:rFonts w:cs="Arial"/>
        </w:rPr>
        <w:t>tecnica mista su tela, cm110×85</w:t>
      </w:r>
    </w:p>
    <w:p w14:paraId="45B71600" w14:textId="52F1233D" w:rsidR="00842049" w:rsidRPr="000C7855" w:rsidRDefault="00842049" w:rsidP="00425727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2011,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couve</w:t>
      </w:r>
      <w:proofErr w:type="spellEnd"/>
      <w:r w:rsidRPr="000C7855">
        <w:rPr>
          <w:rFonts w:cs="Arial"/>
        </w:rPr>
        <w:t>, tecnica mista su tela, cm 110×85</w:t>
      </w:r>
    </w:p>
    <w:p w14:paraId="37F0D50F" w14:textId="77777777" w:rsidR="00C341A2" w:rsidRPr="000C7855" w:rsidRDefault="00C341A2" w:rsidP="00C341A2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2012,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oya</w:t>
      </w:r>
      <w:proofErr w:type="spellEnd"/>
      <w:r w:rsidRPr="000C7855">
        <w:rPr>
          <w:rFonts w:cs="Arial"/>
        </w:rPr>
        <w:t>, affresco su pannello, cm 90×90</w:t>
      </w:r>
    </w:p>
    <w:p w14:paraId="520D259F" w14:textId="6C0338D6" w:rsidR="005C0AC4" w:rsidRPr="000C7855" w:rsidRDefault="005C0AC4" w:rsidP="00425727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2012,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juzzito</w:t>
      </w:r>
      <w:proofErr w:type="spellEnd"/>
      <w:r w:rsidRPr="000C7855">
        <w:rPr>
          <w:rFonts w:cs="Arial"/>
        </w:rPr>
        <w:t>, affresco su pannello, cm 54×53</w:t>
      </w:r>
    </w:p>
    <w:p w14:paraId="45755B0C" w14:textId="77777777" w:rsidR="00C341A2" w:rsidRPr="000C7855" w:rsidRDefault="00C341A2" w:rsidP="00C341A2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2016,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bal</w:t>
      </w:r>
      <w:proofErr w:type="spellEnd"/>
      <w:r w:rsidRPr="000C7855">
        <w:rPr>
          <w:rFonts w:cs="Arial"/>
          <w:i/>
          <w:iCs/>
        </w:rPr>
        <w:t xml:space="preserve"> </w:t>
      </w:r>
      <w:proofErr w:type="spellStart"/>
      <w:r w:rsidRPr="000C7855">
        <w:rPr>
          <w:rFonts w:cs="Arial"/>
          <w:i/>
          <w:iCs/>
        </w:rPr>
        <w:t>titane</w:t>
      </w:r>
      <w:proofErr w:type="spellEnd"/>
      <w:r w:rsidRPr="000C7855">
        <w:rPr>
          <w:rFonts w:cs="Arial"/>
        </w:rPr>
        <w:t>, tecnica mista su tela, cm 110×70</w:t>
      </w:r>
    </w:p>
    <w:p w14:paraId="25DBCCD7" w14:textId="241921BF" w:rsidR="005C0AC4" w:rsidRPr="000C7855" w:rsidRDefault="005C0AC4" w:rsidP="00425727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2017,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carapicu</w:t>
      </w:r>
      <w:proofErr w:type="spellEnd"/>
      <w:r w:rsidRPr="000C7855">
        <w:rPr>
          <w:rFonts w:cs="Arial"/>
        </w:rPr>
        <w:t xml:space="preserve">, tecnica mista su tela, cm 18×155 </w:t>
      </w:r>
    </w:p>
    <w:p w14:paraId="5CBE802C" w14:textId="2D66EF76" w:rsidR="005C0AC4" w:rsidRPr="000C7855" w:rsidRDefault="005C0AC4" w:rsidP="00425727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2017,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dichine</w:t>
      </w:r>
      <w:proofErr w:type="spellEnd"/>
      <w:r w:rsidRPr="000C7855">
        <w:rPr>
          <w:rFonts w:cs="Arial"/>
        </w:rPr>
        <w:t xml:space="preserve">, tecnica mista su tela, cm 21×144,5 </w:t>
      </w:r>
    </w:p>
    <w:p w14:paraId="50F6B779" w14:textId="2C6CFBC3" w:rsidR="00842049" w:rsidRPr="000C7855" w:rsidRDefault="005C0AC4" w:rsidP="00425727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2017, </w:t>
      </w:r>
      <w:r w:rsidRPr="000C7855">
        <w:rPr>
          <w:rFonts w:cs="Arial"/>
          <w:i/>
          <w:iCs/>
        </w:rPr>
        <w:t xml:space="preserve">Quantità </w:t>
      </w:r>
      <w:proofErr w:type="spellStart"/>
      <w:r w:rsidRPr="000C7855">
        <w:rPr>
          <w:rFonts w:cs="Arial"/>
          <w:i/>
          <w:iCs/>
        </w:rPr>
        <w:t>duelelè</w:t>
      </w:r>
      <w:proofErr w:type="spellEnd"/>
      <w:r w:rsidRPr="000C7855">
        <w:rPr>
          <w:rFonts w:cs="Arial"/>
        </w:rPr>
        <w:t xml:space="preserve">, tecnica mista su tela, cm 21×113 </w:t>
      </w:r>
    </w:p>
    <w:p w14:paraId="3E356700" w14:textId="48713214" w:rsidR="000C7855" w:rsidRPr="000C7855" w:rsidRDefault="000C7855" w:rsidP="00425727">
      <w:pPr>
        <w:pStyle w:val="Paragrafoelenco"/>
        <w:numPr>
          <w:ilvl w:val="0"/>
          <w:numId w:val="1"/>
        </w:numPr>
        <w:spacing w:before="240" w:after="0" w:line="360" w:lineRule="auto"/>
        <w:ind w:left="0" w:hanging="357"/>
        <w:rPr>
          <w:rFonts w:cs="Arial"/>
        </w:rPr>
      </w:pPr>
      <w:r w:rsidRPr="000C7855">
        <w:rPr>
          <w:rFonts w:cs="Arial"/>
        </w:rPr>
        <w:t xml:space="preserve">Sandro Martini, 2021, </w:t>
      </w:r>
      <w:r w:rsidRPr="000C7855">
        <w:rPr>
          <w:rFonts w:cs="Arial"/>
          <w:i/>
          <w:iCs/>
        </w:rPr>
        <w:t xml:space="preserve">Quantità mar </w:t>
      </w:r>
      <w:proofErr w:type="spellStart"/>
      <w:r w:rsidRPr="000C7855">
        <w:rPr>
          <w:rFonts w:cs="Arial"/>
          <w:i/>
          <w:iCs/>
        </w:rPr>
        <w:t>melitino</w:t>
      </w:r>
      <w:proofErr w:type="spellEnd"/>
      <w:r w:rsidRPr="000C7855">
        <w:rPr>
          <w:rFonts w:cs="Arial"/>
        </w:rPr>
        <w:t>, tecnica mista su tela, cm 115×100</w:t>
      </w:r>
    </w:p>
    <w:p w14:paraId="1F8AB457" w14:textId="77777777" w:rsidR="00C341A2" w:rsidRPr="00C341A2" w:rsidRDefault="00C341A2" w:rsidP="00C341A2">
      <w:pPr>
        <w:pStyle w:val="Paragrafoelenco"/>
        <w:spacing w:before="240" w:after="0" w:line="360" w:lineRule="auto"/>
        <w:ind w:left="0"/>
        <w:rPr>
          <w:rFonts w:cs="Arial"/>
        </w:rPr>
      </w:pPr>
    </w:p>
    <w:sectPr w:rsidR="00C341A2" w:rsidRPr="00C341A2" w:rsidSect="00425727">
      <w:pgSz w:w="11910" w:h="16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1A18"/>
    <w:multiLevelType w:val="hybridMultilevel"/>
    <w:tmpl w:val="81480698"/>
    <w:lvl w:ilvl="0" w:tplc="517C6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7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49"/>
    <w:rsid w:val="00051481"/>
    <w:rsid w:val="000A62ED"/>
    <w:rsid w:val="000C7855"/>
    <w:rsid w:val="00425727"/>
    <w:rsid w:val="005C0AC4"/>
    <w:rsid w:val="005E2FC1"/>
    <w:rsid w:val="00754DA6"/>
    <w:rsid w:val="007C3EF6"/>
    <w:rsid w:val="00842049"/>
    <w:rsid w:val="00C341A2"/>
    <w:rsid w:val="00DC78E2"/>
    <w:rsid w:val="00DF373D"/>
    <w:rsid w:val="00F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90BB"/>
  <w15:chartTrackingRefBased/>
  <w15:docId w15:val="{FB3D7D46-9A7B-47D7-B2C4-E1BEA2F9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E072-9FAD-446D-8FA5-9B257956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 BC</cp:lastModifiedBy>
  <cp:revision>6</cp:revision>
  <dcterms:created xsi:type="dcterms:W3CDTF">2024-11-25T12:38:00Z</dcterms:created>
  <dcterms:modified xsi:type="dcterms:W3CDTF">2024-12-02T12:06:00Z</dcterms:modified>
</cp:coreProperties>
</file>