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5EE2" w14:textId="77777777" w:rsidR="004A7302" w:rsidRPr="00E666C4" w:rsidRDefault="004A7302" w:rsidP="004A730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666C4">
        <w:rPr>
          <w:rFonts w:ascii="Arial" w:hAnsi="Arial" w:cs="Arial"/>
          <w:b/>
          <w:noProof/>
          <w:sz w:val="24"/>
          <w:szCs w:val="24"/>
          <w:lang w:val="en-GB"/>
          <w14:ligatures w14:val="standardContextual"/>
        </w:rPr>
        <w:drawing>
          <wp:inline distT="0" distB="0" distL="0" distR="0" wp14:anchorId="7021C1A0" wp14:editId="70384264">
            <wp:extent cx="1523503" cy="1026160"/>
            <wp:effectExtent l="0" t="0" r="635" b="2540"/>
            <wp:docPr id="14896727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72799" name="Immagine 148967279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1" r="27820" b="26062"/>
                    <a:stretch/>
                  </pic:blipFill>
                  <pic:spPr bwMode="auto">
                    <a:xfrm>
                      <a:off x="0" y="0"/>
                      <a:ext cx="1524642" cy="102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8F158" w14:textId="77777777" w:rsidR="004A7302" w:rsidRPr="00E666C4" w:rsidRDefault="004A7302" w:rsidP="00BF64DD">
      <w:pPr>
        <w:rPr>
          <w:rFonts w:ascii="Arial" w:hAnsi="Arial" w:cs="Arial"/>
          <w:b/>
          <w:sz w:val="24"/>
          <w:szCs w:val="24"/>
          <w:lang w:val="en-GB"/>
        </w:rPr>
      </w:pPr>
    </w:p>
    <w:p w14:paraId="268FB6BB" w14:textId="77777777" w:rsidR="004A7302" w:rsidRPr="00CB6479" w:rsidRDefault="004A7302" w:rsidP="00BF64DD">
      <w:pPr>
        <w:jc w:val="center"/>
        <w:rPr>
          <w:rFonts w:ascii="Arial" w:hAnsi="Arial" w:cs="Arial"/>
          <w:b/>
          <w:sz w:val="24"/>
          <w:szCs w:val="24"/>
        </w:rPr>
      </w:pPr>
      <w:r w:rsidRPr="00CB6479">
        <w:rPr>
          <w:rFonts w:ascii="Arial" w:hAnsi="Arial" w:cs="Arial"/>
          <w:b/>
          <w:sz w:val="24"/>
          <w:szCs w:val="24"/>
        </w:rPr>
        <w:t>MILAN, PIAZZA BERLINGUER</w:t>
      </w:r>
    </w:p>
    <w:p w14:paraId="7261DDC7" w14:textId="77777777" w:rsidR="004A7302" w:rsidRPr="00CB6479" w:rsidRDefault="004A7302" w:rsidP="00BF64DD">
      <w:pPr>
        <w:jc w:val="center"/>
        <w:rPr>
          <w:rFonts w:ascii="Arial" w:hAnsi="Arial" w:cs="Arial"/>
          <w:color w:val="833C0B" w:themeColor="accent2" w:themeShade="80"/>
          <w:sz w:val="16"/>
          <w:szCs w:val="16"/>
        </w:rPr>
      </w:pPr>
    </w:p>
    <w:p w14:paraId="2F85FDD3" w14:textId="3DD65D39" w:rsidR="004A7302" w:rsidRPr="00CB6479" w:rsidRDefault="004A7302" w:rsidP="00BF64DD">
      <w:pPr>
        <w:jc w:val="center"/>
        <w:rPr>
          <w:rFonts w:ascii="Arial" w:hAnsi="Arial" w:cs="Arial"/>
          <w:b/>
          <w:strike/>
          <w:color w:val="833C0B" w:themeColor="accent2" w:themeShade="80"/>
          <w:sz w:val="36"/>
          <w:szCs w:val="36"/>
        </w:rPr>
      </w:pPr>
      <w:bookmarkStart w:id="0" w:name="_Hlk165999538"/>
      <w:r w:rsidRPr="00AE1431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OBELIS</w:t>
      </w:r>
      <w:r w:rsidR="00A118B0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CO</w:t>
      </w:r>
      <w:r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 </w:t>
      </w:r>
      <w:r w:rsidR="009D762A"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BY </w:t>
      </w:r>
      <w:r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MARIA CRISTINA CARLINI </w:t>
      </w:r>
      <w:r w:rsidR="009D762A"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>ON</w:t>
      </w:r>
      <w:r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 PERMANEN</w:t>
      </w:r>
      <w:r w:rsidR="009D762A"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T </w:t>
      </w:r>
      <w:r w:rsidR="009C1A6B">
        <w:rPr>
          <w:rFonts w:ascii="Arial" w:hAnsi="Arial" w:cs="Arial"/>
          <w:b/>
          <w:color w:val="833C0B" w:themeColor="accent2" w:themeShade="80"/>
          <w:sz w:val="36"/>
          <w:szCs w:val="36"/>
        </w:rPr>
        <w:t>DISPLAY</w:t>
      </w:r>
      <w:r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 IN PIAZZA BERLINGUER</w:t>
      </w:r>
      <w:r w:rsidR="009D762A"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>,</w:t>
      </w:r>
      <w:r w:rsidRPr="00CB6479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 MILAN</w:t>
      </w:r>
    </w:p>
    <w:bookmarkEnd w:id="0"/>
    <w:p w14:paraId="42675C19" w14:textId="77777777" w:rsidR="004A7302" w:rsidRPr="008F786E" w:rsidRDefault="009C1A6B" w:rsidP="00BF64DD">
      <w:pPr>
        <w:jc w:val="center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8F786E">
        <w:rPr>
          <w:rFonts w:ascii="Arial" w:hAnsi="Arial" w:cs="Arial"/>
          <w:bCs/>
          <w:i/>
          <w:iCs/>
          <w:sz w:val="24"/>
          <w:szCs w:val="24"/>
          <w:lang w:val="en-US"/>
        </w:rPr>
        <w:t>curated by</w:t>
      </w:r>
      <w:r w:rsidR="00AE1431" w:rsidRPr="008F786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r w:rsidR="004A7302" w:rsidRPr="008F786E">
        <w:rPr>
          <w:rFonts w:ascii="Arial" w:hAnsi="Arial" w:cs="Arial"/>
          <w:bCs/>
          <w:i/>
          <w:iCs/>
          <w:sz w:val="24"/>
          <w:szCs w:val="24"/>
          <w:lang w:val="en-US"/>
        </w:rPr>
        <w:t>Flaminio Gualdoni</w:t>
      </w:r>
    </w:p>
    <w:p w14:paraId="1244F9C3" w14:textId="77777777" w:rsidR="004A7302" w:rsidRPr="008F786E" w:rsidRDefault="004A7302" w:rsidP="00BF64DD">
      <w:pPr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  <w:lang w:val="en-US"/>
        </w:rPr>
      </w:pPr>
    </w:p>
    <w:p w14:paraId="7B2E56AC" w14:textId="77777777" w:rsidR="004A7302" w:rsidRPr="008F786E" w:rsidRDefault="004A7302" w:rsidP="00BF64D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F786E">
        <w:rPr>
          <w:rFonts w:ascii="Arial" w:hAnsi="Arial" w:cs="Arial"/>
          <w:b/>
          <w:sz w:val="24"/>
          <w:szCs w:val="24"/>
          <w:lang w:val="en-US"/>
        </w:rPr>
        <w:t>inaugura</w:t>
      </w:r>
      <w:r w:rsidR="009D762A" w:rsidRPr="008F786E">
        <w:rPr>
          <w:rFonts w:ascii="Arial" w:hAnsi="Arial" w:cs="Arial"/>
          <w:b/>
          <w:sz w:val="24"/>
          <w:szCs w:val="24"/>
          <w:lang w:val="en-US"/>
        </w:rPr>
        <w:t>t</w:t>
      </w:r>
      <w:r w:rsidRPr="008F786E">
        <w:rPr>
          <w:rFonts w:ascii="Arial" w:hAnsi="Arial" w:cs="Arial"/>
          <w:b/>
          <w:sz w:val="24"/>
          <w:szCs w:val="24"/>
          <w:lang w:val="en-US"/>
        </w:rPr>
        <w:t>ion</w:t>
      </w:r>
      <w:r w:rsidR="009D762A" w:rsidRPr="008F786E">
        <w:rPr>
          <w:rFonts w:ascii="Arial" w:hAnsi="Arial" w:cs="Arial"/>
          <w:b/>
          <w:sz w:val="24"/>
          <w:szCs w:val="24"/>
          <w:lang w:val="en-US"/>
        </w:rPr>
        <w:t>:</w:t>
      </w:r>
      <w:r w:rsidRPr="008F786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D762A" w:rsidRPr="008F786E">
        <w:rPr>
          <w:rFonts w:ascii="Arial" w:hAnsi="Arial" w:cs="Arial"/>
          <w:b/>
          <w:sz w:val="24"/>
          <w:szCs w:val="24"/>
          <w:lang w:val="en-US"/>
        </w:rPr>
        <w:t>Friday</w:t>
      </w:r>
      <w:r w:rsidRPr="008F786E">
        <w:rPr>
          <w:rFonts w:ascii="Arial" w:hAnsi="Arial" w:cs="Arial"/>
          <w:b/>
          <w:sz w:val="24"/>
          <w:szCs w:val="24"/>
          <w:lang w:val="en-US"/>
        </w:rPr>
        <w:t xml:space="preserve"> 21 </w:t>
      </w:r>
      <w:r w:rsidR="00AE1431" w:rsidRPr="008F786E">
        <w:rPr>
          <w:rFonts w:ascii="Arial" w:hAnsi="Arial" w:cs="Arial"/>
          <w:b/>
          <w:sz w:val="24"/>
          <w:szCs w:val="24"/>
          <w:lang w:val="en-US"/>
        </w:rPr>
        <w:t>June</w:t>
      </w:r>
      <w:r w:rsidRPr="008F786E">
        <w:rPr>
          <w:rFonts w:ascii="Arial" w:hAnsi="Arial" w:cs="Arial"/>
          <w:b/>
          <w:sz w:val="24"/>
          <w:szCs w:val="24"/>
          <w:lang w:val="en-US"/>
        </w:rPr>
        <w:t>, 18</w:t>
      </w:r>
      <w:r w:rsidR="009D762A" w:rsidRPr="008F786E">
        <w:rPr>
          <w:rFonts w:ascii="Arial" w:hAnsi="Arial" w:cs="Arial"/>
          <w:b/>
          <w:sz w:val="24"/>
          <w:szCs w:val="24"/>
          <w:lang w:val="en-US"/>
        </w:rPr>
        <w:t>:00</w:t>
      </w:r>
    </w:p>
    <w:p w14:paraId="3BC00476" w14:textId="77777777" w:rsidR="004A7302" w:rsidRPr="008F786E" w:rsidRDefault="004A7302" w:rsidP="00BF64DD">
      <w:pPr>
        <w:rPr>
          <w:rFonts w:ascii="Arial" w:hAnsi="Arial" w:cs="Arial"/>
          <w:bCs/>
          <w:sz w:val="24"/>
          <w:szCs w:val="24"/>
          <w:lang w:val="en-US"/>
        </w:rPr>
      </w:pPr>
    </w:p>
    <w:p w14:paraId="507805FF" w14:textId="778EFAC5" w:rsidR="004A7302" w:rsidRPr="00AE1431" w:rsidRDefault="00AE1431" w:rsidP="004734E2">
      <w:pPr>
        <w:spacing w:after="10"/>
        <w:jc w:val="right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4A7302" w:rsidRPr="00AE1431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BF64DD">
        <w:rPr>
          <w:rFonts w:ascii="Arial" w:hAnsi="Arial" w:cs="Arial"/>
          <w:i/>
          <w:sz w:val="24"/>
          <w:szCs w:val="24"/>
          <w:lang w:val="en-US"/>
        </w:rPr>
        <w:t>20</w:t>
      </w:r>
      <w:r w:rsidR="004A7302" w:rsidRPr="00AE1431">
        <w:rPr>
          <w:rFonts w:ascii="Arial" w:hAnsi="Arial" w:cs="Arial"/>
          <w:i/>
          <w:sz w:val="24"/>
          <w:szCs w:val="24"/>
          <w:lang w:val="en-US"/>
        </w:rPr>
        <w:t>.05.2024</w:t>
      </w:r>
    </w:p>
    <w:p w14:paraId="278AED64" w14:textId="77777777" w:rsidR="004A7302" w:rsidRPr="00AE1431" w:rsidRDefault="004A7302" w:rsidP="004734E2">
      <w:pPr>
        <w:spacing w:after="10"/>
        <w:rPr>
          <w:rFonts w:ascii="Arial" w:hAnsi="Arial" w:cs="Arial"/>
          <w:i/>
          <w:sz w:val="10"/>
          <w:szCs w:val="10"/>
          <w:lang w:val="en-US"/>
        </w:rPr>
      </w:pPr>
    </w:p>
    <w:p w14:paraId="04186C48" w14:textId="77777777" w:rsidR="009D762A" w:rsidRPr="00A118B0" w:rsidRDefault="009D762A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Internationally renowned Milanese sculptor Maria Cristina Carlini 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is donating</w:t>
      </w:r>
      <w:r w:rsidR="00A0721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to Milan</w:t>
      </w:r>
      <w:r w:rsidR="008F786E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her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monumental sculpture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18B0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Obelis</w:t>
      </w:r>
      <w:r w:rsidR="00A118B0" w:rsidRPr="00A118B0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co</w:t>
      </w:r>
      <w:proofErr w:type="spellEnd"/>
      <w:r w:rsidR="00A118B0" w:rsidRPr="00A118B0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A118B0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[Obelisk]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8F786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>F</w:t>
      </w:r>
      <w:r w:rsidR="00A118B0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rom 21 June 2024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the work </w:t>
      </w:r>
      <w:r w:rsidR="00A0721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will be on permanent display</w:t>
      </w:r>
      <w:r w:rsidR="00A118B0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 Piazza Berlinguer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>adjacent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 Via Savona and within </w:t>
      </w:r>
      <w:r w:rsidR="0071354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short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walking distance </w:t>
      </w:r>
      <w:r w:rsidR="0071354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from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 artist's studio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The area 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has been 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recently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redeveloped 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and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is now a </w:t>
      </w:r>
      <w:r w:rsidR="008F786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lively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cultural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hub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313C1A9B" w14:textId="77777777" w:rsidR="004734E2" w:rsidRDefault="004734E2" w:rsidP="00196B7E">
      <w:pPr>
        <w:autoSpaceDE w:val="0"/>
        <w:autoSpaceDN w:val="0"/>
        <w:adjustRightInd w:val="0"/>
        <w:ind w:right="284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3943CF8" w14:textId="78B41FFD" w:rsidR="009D762A" w:rsidRPr="00A118B0" w:rsidRDefault="008F786E" w:rsidP="00196B7E">
      <w:pPr>
        <w:autoSpaceDE w:val="0"/>
        <w:autoSpaceDN w:val="0"/>
        <w:adjustRightInd w:val="0"/>
        <w:ind w:right="284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The event,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s</w:t>
      </w:r>
      <w:r w:rsidR="009D762A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ponsored by the Municipality of Milan 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–</w:t>
      </w:r>
      <w:r w:rsidR="009D762A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Municipio 6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</w:t>
      </w:r>
      <w:r w:rsidR="009D762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curated by Flaminio Gualdoni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8F3A31">
        <w:rPr>
          <w:rFonts w:ascii="Arial" w:hAnsi="Arial" w:cs="Arial"/>
          <w:color w:val="000000" w:themeColor="text1"/>
          <w:sz w:val="24"/>
          <w:szCs w:val="24"/>
          <w:lang w:val="en-GB"/>
        </w:rPr>
        <w:t>offers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 </w:t>
      </w:r>
      <w:r w:rsidR="009D762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opportunity to</w:t>
      </w:r>
      <w:r w:rsidR="0071354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become better acquainted with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Carlini’s</w:t>
      </w:r>
      <w:r w:rsidR="0071354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work</w:t>
      </w:r>
      <w:r w:rsidR="00A0721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>and</w:t>
      </w:r>
      <w:r w:rsidR="007C755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enrich</w:t>
      </w:r>
      <w:r w:rsidR="008F3A31">
        <w:rPr>
          <w:rFonts w:ascii="Arial" w:hAnsi="Arial" w:cs="Arial"/>
          <w:color w:val="000000" w:themeColor="text1"/>
          <w:sz w:val="24"/>
          <w:szCs w:val="24"/>
          <w:lang w:val="en-GB"/>
        </w:rPr>
        <w:t>es</w:t>
      </w:r>
      <w:r w:rsidR="007C755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9D762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the city</w:t>
      </w:r>
      <w:r w:rsidR="008D6DBC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culturally and artistically</w:t>
      </w:r>
      <w:r w:rsidR="009D762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28F3D913" w14:textId="77777777" w:rsidR="008D6DBC" w:rsidRPr="00A118B0" w:rsidRDefault="008D6DBC" w:rsidP="00196B7E">
      <w:pPr>
        <w:autoSpaceDE w:val="0"/>
        <w:autoSpaceDN w:val="0"/>
        <w:adjustRightInd w:val="0"/>
        <w:ind w:right="284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DDB85B8" w14:textId="77777777" w:rsidR="008D6DBC" w:rsidRPr="00A118B0" w:rsidRDefault="008D6DBC" w:rsidP="00196B7E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The opening ceremony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scheduled for 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Friday, 21 June at 18:00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presence of municipal officials, will be accompanied 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until June 30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by an exhibition in the 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room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 of 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Municipio 6 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US"/>
        </w:rPr>
        <w:t>–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Sala Arianna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 where ten photographic panels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will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illustrate some of the highlights of Maria Cristina Carlini’s career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including 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sculptures</w:t>
      </w:r>
      <w:r w:rsidR="004B112B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on permanent display in three continents. The </w:t>
      </w:r>
      <w:r w:rsidR="001748F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looped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projection of </w:t>
      </w:r>
      <w:r w:rsidR="001748F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v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ideo</w:t>
      </w:r>
      <w:r w:rsidR="001748F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interviews 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will </w:t>
      </w:r>
      <w:r w:rsidR="001748F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outline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important stages </w:t>
      </w:r>
      <w:r w:rsidR="001748F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</w:t>
      </w:r>
      <w:r w:rsidR="00BC5DF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Carlini’s art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5012E1D5" w14:textId="77777777" w:rsidR="006F51D4" w:rsidRDefault="006F51D4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5BE3C01" w14:textId="254480EE" w:rsidR="001748FA" w:rsidRPr="00A118B0" w:rsidRDefault="001748FA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A118B0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Obelis</w:t>
      </w:r>
      <w:r w:rsidR="003B2DFB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co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(2015), a work in reclaimed wood and </w:t>
      </w:r>
      <w:r w:rsidR="00A01376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C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orten steel</w:t>
      </w:r>
      <w:r w:rsidR="00BC5DF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A01376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is characterised by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 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>soaring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vertica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l</w:t>
      </w:r>
      <w:r w:rsidR="00BC5DF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momentum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extending over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four metres</w:t>
      </w:r>
      <w:r w:rsidR="008973B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height</w:t>
      </w:r>
      <w:r w:rsidR="00EA13D5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>wooden core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>, marked by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holes,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curves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fractures that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show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>its longevity and its previous use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part of an old structure used for milking cows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–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is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wrapped </w:t>
      </w:r>
      <w:r w:rsidR="00DE37FA" w:rsidRP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steel cladding with essential lines. </w:t>
      </w:r>
      <w:r w:rsidR="008714B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Th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>e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juxtaposition of 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such diverse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material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 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creates 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 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profound </w:t>
      </w:r>
      <w:r w:rsidR="00CB647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dialogue</w:t>
      </w:r>
      <w:r w:rsidR="008714B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between them</w:t>
      </w:r>
      <w:r w:rsidR="00DE3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harmonious aesthetic balance.</w:t>
      </w:r>
    </w:p>
    <w:p w14:paraId="2E10DCD6" w14:textId="77777777" w:rsidR="00CB6479" w:rsidRPr="00A118B0" w:rsidRDefault="00CB6479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7F4DBDA" w14:textId="77777777" w:rsidR="001748FA" w:rsidRPr="00A118B0" w:rsidRDefault="001748FA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Maria Cristina Carlini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’s 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work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instils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new life </w:t>
      </w:r>
      <w:r w:rsidR="000924D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materials such as rec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>laimed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wood, </w:t>
      </w:r>
      <w:r w:rsidR="00BC5DF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wh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ose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past history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is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revitalised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 the form of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sculpture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>generating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new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contemporary</w:t>
      </w:r>
      <w:r w:rsidR="00F4222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narrative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67A3196D" w14:textId="77777777" w:rsidR="009C34F4" w:rsidRPr="000158E2" w:rsidRDefault="009C34F4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71365A0" w14:textId="77777777" w:rsidR="009C34F4" w:rsidRPr="00A118B0" w:rsidRDefault="009C34F4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choice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this 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particular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work is linked to the significance 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the obelisk as an architectural element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represent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ing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major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celebrations, history and tradition. 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Memory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is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fact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recurring theme in Carlini’s</w:t>
      </w:r>
      <w:r w:rsidR="0095259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art</w:t>
      </w:r>
      <w:r w:rsidR="00501D4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as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 element</w:t>
      </w:r>
      <w:r w:rsidR="000E077D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inherent in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human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identity</w:t>
      </w:r>
      <w:r w:rsidR="0019715E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not only with re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>gard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 the past but </w:t>
      </w:r>
      <w:r w:rsidR="000E077D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also because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it lays the foundation for the future. </w:t>
      </w:r>
    </w:p>
    <w:p w14:paraId="0F7D57A2" w14:textId="77777777" w:rsidR="00BF64DD" w:rsidRDefault="00BF64DD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0E53674" w14:textId="3D08A3B6" w:rsidR="009C34F4" w:rsidRPr="00A118B0" w:rsidRDefault="000E077D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According to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Flaminio Gualdoni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="003D0AE3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‘The title </w:t>
      </w:r>
      <w:proofErr w:type="spellStart"/>
      <w:r w:rsidR="009C34F4" w:rsidRPr="00A118B0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Obelis</w:t>
      </w:r>
      <w:r w:rsidR="000158E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co</w:t>
      </w:r>
      <w:proofErr w:type="spellEnd"/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refers to monumental celebration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but here it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signifies a tribute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 </w:t>
      </w:r>
      <w:r w:rsidR="000158E2">
        <w:rPr>
          <w:rFonts w:ascii="Arial" w:hAnsi="Arial" w:cs="Arial"/>
          <w:color w:val="000000" w:themeColor="text1"/>
          <w:sz w:val="24"/>
          <w:szCs w:val="24"/>
          <w:lang w:val="en-GB"/>
        </w:rPr>
        <w:t>“</w:t>
      </w:r>
      <w:r w:rsidR="00CB647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history without names</w:t>
      </w:r>
      <w:r w:rsidR="000158E2">
        <w:rPr>
          <w:rFonts w:ascii="Arial" w:hAnsi="Arial" w:cs="Arial"/>
          <w:color w:val="000000" w:themeColor="text1"/>
          <w:sz w:val="24"/>
          <w:szCs w:val="24"/>
          <w:lang w:val="en-GB"/>
        </w:rPr>
        <w:t>”</w:t>
      </w:r>
      <w:r w:rsidR="0095259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 past </w:t>
      </w:r>
      <w:r w:rsidR="0095259F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shaped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not by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heroes but by a community that </w:t>
      </w:r>
      <w:r w:rsidR="007B585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recognis</w:t>
      </w:r>
      <w:r w:rsidR="00CB647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es itself</w:t>
      </w:r>
      <w:r w:rsidR="007B5859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and unites around an ancient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975C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shared </w:t>
      </w:r>
      <w:r w:rsidR="009C34F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value.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’</w:t>
      </w:r>
    </w:p>
    <w:p w14:paraId="1466BB7D" w14:textId="77777777" w:rsidR="004A7302" w:rsidRPr="00A118B0" w:rsidRDefault="004A7302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  <w:lang w:val="en-GB"/>
        </w:rPr>
      </w:pPr>
    </w:p>
    <w:p w14:paraId="00D6A874" w14:textId="77777777" w:rsidR="0095259F" w:rsidRPr="00A118B0" w:rsidRDefault="00E32997" w:rsidP="00196B7E">
      <w:pPr>
        <w:pStyle w:val="Textbody"/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A118B0">
        <w:rPr>
          <w:rFonts w:ascii="Arial" w:hAnsi="Arial" w:cs="Arial"/>
          <w:color w:val="000000" w:themeColor="text1"/>
          <w:lang w:val="en-GB"/>
        </w:rPr>
        <w:t>T</w:t>
      </w:r>
      <w:r w:rsidR="0095259F" w:rsidRPr="00A118B0">
        <w:rPr>
          <w:rFonts w:ascii="Arial" w:hAnsi="Arial" w:cs="Arial"/>
          <w:color w:val="000000" w:themeColor="text1"/>
          <w:lang w:val="en-GB"/>
        </w:rPr>
        <w:t>he photographic panels displayed in Sala Ariadne</w:t>
      </w:r>
      <w:r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19715E" w:rsidRPr="00A118B0">
        <w:rPr>
          <w:rFonts w:ascii="Arial" w:hAnsi="Arial" w:cs="Arial"/>
          <w:color w:val="000000" w:themeColor="text1"/>
          <w:lang w:val="en-GB"/>
        </w:rPr>
        <w:t>illustrate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Maria Cristina Carlini's propensity for monumental sculpture, a form</w:t>
      </w:r>
      <w:r w:rsidR="0080678F" w:rsidRPr="00A118B0">
        <w:rPr>
          <w:rFonts w:ascii="Arial" w:hAnsi="Arial" w:cs="Arial"/>
          <w:color w:val="000000" w:themeColor="text1"/>
          <w:lang w:val="en-GB"/>
        </w:rPr>
        <w:t>at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457A08" w:rsidRPr="00A118B0">
        <w:rPr>
          <w:rFonts w:ascii="Arial" w:hAnsi="Arial" w:cs="Arial"/>
          <w:color w:val="000000" w:themeColor="text1"/>
          <w:lang w:val="en-GB"/>
        </w:rPr>
        <w:t xml:space="preserve">that brings her </w:t>
      </w:r>
      <w:r w:rsidR="002975C6">
        <w:rPr>
          <w:rFonts w:ascii="Arial" w:hAnsi="Arial" w:cs="Arial"/>
          <w:color w:val="000000" w:themeColor="text1"/>
          <w:lang w:val="en-GB"/>
        </w:rPr>
        <w:t xml:space="preserve">great 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creative </w:t>
      </w:r>
      <w:r w:rsidR="002975C6">
        <w:rPr>
          <w:rFonts w:ascii="Arial" w:hAnsi="Arial" w:cs="Arial"/>
          <w:color w:val="000000" w:themeColor="text1"/>
          <w:lang w:val="en-GB"/>
        </w:rPr>
        <w:t xml:space="preserve">satisfaction.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Many </w:t>
      </w:r>
      <w:r w:rsidR="0019715E" w:rsidRPr="00A118B0">
        <w:rPr>
          <w:rFonts w:ascii="Arial" w:hAnsi="Arial" w:cs="Arial"/>
          <w:color w:val="000000" w:themeColor="text1"/>
          <w:lang w:val="en-GB"/>
        </w:rPr>
        <w:t xml:space="preserve">of </w:t>
      </w:r>
      <w:r w:rsidR="002975C6">
        <w:rPr>
          <w:rFonts w:ascii="Arial" w:hAnsi="Arial" w:cs="Arial"/>
          <w:color w:val="000000" w:themeColor="text1"/>
          <w:lang w:val="en-GB"/>
        </w:rPr>
        <w:t xml:space="preserve">her </w:t>
      </w:r>
      <w:r w:rsidR="00283EB5">
        <w:rPr>
          <w:rFonts w:ascii="Arial" w:hAnsi="Arial" w:cs="Arial"/>
          <w:color w:val="000000" w:themeColor="text1"/>
          <w:lang w:val="en-GB"/>
        </w:rPr>
        <w:t>sculptures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have toured the world</w:t>
      </w:r>
      <w:r w:rsidR="0080678F" w:rsidRPr="00A118B0">
        <w:rPr>
          <w:rFonts w:ascii="Arial" w:hAnsi="Arial" w:cs="Arial"/>
          <w:color w:val="000000" w:themeColor="text1"/>
          <w:lang w:val="en-GB"/>
        </w:rPr>
        <w:t>, wh</w:t>
      </w:r>
      <w:r w:rsidR="0019715E" w:rsidRPr="00A118B0">
        <w:rPr>
          <w:rFonts w:ascii="Arial" w:hAnsi="Arial" w:cs="Arial"/>
          <w:color w:val="000000" w:themeColor="text1"/>
          <w:lang w:val="en-GB"/>
        </w:rPr>
        <w:t>ereas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others have remained permanently in America, Asia </w:t>
      </w:r>
      <w:r w:rsidR="0019715E" w:rsidRPr="00A118B0">
        <w:rPr>
          <w:rFonts w:ascii="Arial" w:hAnsi="Arial" w:cs="Arial"/>
          <w:color w:val="000000" w:themeColor="text1"/>
          <w:lang w:val="en-GB"/>
        </w:rPr>
        <w:t>and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Europe. </w:t>
      </w:r>
      <w:r w:rsidR="0019715E" w:rsidRPr="00A118B0">
        <w:rPr>
          <w:rFonts w:ascii="Arial" w:hAnsi="Arial" w:cs="Arial"/>
          <w:color w:val="000000" w:themeColor="text1"/>
          <w:lang w:val="en-GB"/>
        </w:rPr>
        <w:t>H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er connection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to Milan 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is </w:t>
      </w:r>
      <w:r w:rsidR="0019715E" w:rsidRPr="00A118B0">
        <w:rPr>
          <w:rFonts w:ascii="Arial" w:hAnsi="Arial" w:cs="Arial"/>
          <w:color w:val="000000" w:themeColor="text1"/>
          <w:lang w:val="en-GB"/>
        </w:rPr>
        <w:t xml:space="preserve">particularly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evident </w:t>
      </w:r>
      <w:r w:rsidRPr="00A118B0">
        <w:rPr>
          <w:rFonts w:ascii="Arial" w:hAnsi="Arial" w:cs="Arial"/>
          <w:color w:val="000000" w:themeColor="text1"/>
          <w:lang w:val="en-GB"/>
        </w:rPr>
        <w:t xml:space="preserve">in 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the images </w:t>
      </w:r>
      <w:r w:rsidR="00457A08" w:rsidRPr="00A118B0">
        <w:rPr>
          <w:rFonts w:ascii="Arial" w:hAnsi="Arial" w:cs="Arial"/>
          <w:color w:val="000000" w:themeColor="text1"/>
          <w:lang w:val="en-GB"/>
        </w:rPr>
        <w:t>incorporated in</w:t>
      </w:r>
      <w:r w:rsidR="008A4635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 xml:space="preserve">La porta della </w:t>
      </w:r>
      <w:proofErr w:type="spellStart"/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>giustizia</w:t>
      </w:r>
      <w:proofErr w:type="spellEnd"/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[</w:t>
      </w:r>
      <w:r w:rsidR="0095259F" w:rsidRPr="00A118B0">
        <w:rPr>
          <w:rFonts w:ascii="Arial" w:hAnsi="Arial" w:cs="Arial"/>
          <w:color w:val="000000" w:themeColor="text1"/>
          <w:lang w:val="en-GB"/>
        </w:rPr>
        <w:t>Door of Justice</w:t>
      </w:r>
      <w:r w:rsidR="0080678F" w:rsidRPr="00A118B0">
        <w:rPr>
          <w:rFonts w:ascii="Arial" w:hAnsi="Arial" w:cs="Arial"/>
          <w:color w:val="000000" w:themeColor="text1"/>
          <w:lang w:val="en-GB"/>
        </w:rPr>
        <w:t>]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(2007), </w:t>
      </w:r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>Vento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[</w:t>
      </w:r>
      <w:r w:rsidR="0095259F" w:rsidRPr="00A118B0">
        <w:rPr>
          <w:rFonts w:ascii="Arial" w:hAnsi="Arial" w:cs="Arial"/>
          <w:color w:val="000000" w:themeColor="text1"/>
          <w:lang w:val="en-GB"/>
        </w:rPr>
        <w:t>Wind</w:t>
      </w:r>
      <w:r w:rsidR="0080678F" w:rsidRPr="00A118B0">
        <w:rPr>
          <w:rFonts w:ascii="Arial" w:hAnsi="Arial" w:cs="Arial"/>
          <w:color w:val="000000" w:themeColor="text1"/>
          <w:lang w:val="en-GB"/>
        </w:rPr>
        <w:t>]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(2013), </w:t>
      </w:r>
      <w:r w:rsidR="008A4635" w:rsidRPr="00A118B0">
        <w:rPr>
          <w:rFonts w:ascii="Arial" w:hAnsi="Arial" w:cs="Arial"/>
          <w:color w:val="000000" w:themeColor="text1"/>
          <w:lang w:val="en-GB"/>
        </w:rPr>
        <w:t xml:space="preserve">and </w:t>
      </w:r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 xml:space="preserve">La Nuova </w:t>
      </w:r>
      <w:proofErr w:type="spellStart"/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>città</w:t>
      </w:r>
      <w:proofErr w:type="spellEnd"/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proofErr w:type="spellStart"/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>che</w:t>
      </w:r>
      <w:proofErr w:type="spellEnd"/>
      <w:r w:rsidR="0080678F" w:rsidRPr="00A118B0">
        <w:rPr>
          <w:rFonts w:ascii="Arial" w:hAnsi="Arial" w:cs="Arial"/>
          <w:i/>
          <w:iCs/>
          <w:color w:val="000000" w:themeColor="text1"/>
          <w:lang w:val="en-GB"/>
        </w:rPr>
        <w:t xml:space="preserve"> sale </w:t>
      </w:r>
      <w:r w:rsidR="0080678F" w:rsidRPr="00A118B0">
        <w:rPr>
          <w:rFonts w:ascii="Arial" w:hAnsi="Arial" w:cs="Arial"/>
          <w:color w:val="000000" w:themeColor="text1"/>
          <w:lang w:val="en-GB"/>
        </w:rPr>
        <w:t>[</w:t>
      </w:r>
      <w:r w:rsidR="0095259F" w:rsidRPr="00A118B0">
        <w:rPr>
          <w:rFonts w:ascii="Arial" w:hAnsi="Arial" w:cs="Arial"/>
          <w:color w:val="000000" w:themeColor="text1"/>
          <w:lang w:val="en-GB"/>
        </w:rPr>
        <w:t>The New City Rising</w:t>
      </w:r>
      <w:r w:rsidR="0080678F" w:rsidRPr="00A118B0">
        <w:rPr>
          <w:rFonts w:ascii="Arial" w:hAnsi="Arial" w:cs="Arial"/>
          <w:color w:val="000000" w:themeColor="text1"/>
          <w:lang w:val="en-GB"/>
        </w:rPr>
        <w:t>]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(2014)</w:t>
      </w:r>
      <w:r w:rsidR="008A4635" w:rsidRPr="00A118B0">
        <w:rPr>
          <w:rFonts w:ascii="Arial" w:hAnsi="Arial" w:cs="Arial"/>
          <w:color w:val="000000" w:themeColor="text1"/>
          <w:lang w:val="en-GB"/>
        </w:rPr>
        <w:t>,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457A08" w:rsidRPr="00A118B0">
        <w:rPr>
          <w:rFonts w:ascii="Arial" w:hAnsi="Arial" w:cs="Arial"/>
          <w:color w:val="000000" w:themeColor="text1"/>
          <w:lang w:val="en-GB"/>
        </w:rPr>
        <w:t>respectively</w:t>
      </w:r>
      <w:r w:rsidR="008A4635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80678F" w:rsidRPr="00A118B0">
        <w:rPr>
          <w:rFonts w:ascii="Arial" w:hAnsi="Arial" w:cs="Arial"/>
          <w:color w:val="000000" w:themeColor="text1"/>
          <w:lang w:val="en-GB"/>
        </w:rPr>
        <w:t>on permanent display</w:t>
      </w:r>
      <w:r w:rsidR="008A4635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inside </w:t>
      </w:r>
      <w:r w:rsidR="0095259F" w:rsidRPr="00A118B0">
        <w:rPr>
          <w:rFonts w:ascii="Arial" w:hAnsi="Arial" w:cs="Arial"/>
          <w:color w:val="000000" w:themeColor="text1"/>
          <w:lang w:val="en-GB"/>
        </w:rPr>
        <w:t>the courtyard of the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Corte </w:t>
      </w:r>
      <w:proofErr w:type="spellStart"/>
      <w:r w:rsidR="0080678F" w:rsidRPr="00A118B0">
        <w:rPr>
          <w:rFonts w:ascii="Arial" w:hAnsi="Arial" w:cs="Arial"/>
          <w:color w:val="000000" w:themeColor="text1"/>
          <w:lang w:val="en-GB"/>
        </w:rPr>
        <w:t>dei</w:t>
      </w:r>
      <w:proofErr w:type="spellEnd"/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Conti</w:t>
      </w:r>
      <w:r w:rsidR="008A4635" w:rsidRPr="00A118B0">
        <w:rPr>
          <w:rFonts w:ascii="Arial" w:hAnsi="Arial" w:cs="Arial"/>
          <w:color w:val="000000" w:themeColor="text1"/>
          <w:lang w:val="en-GB"/>
        </w:rPr>
        <w:t>,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in the </w:t>
      </w:r>
      <w:proofErr w:type="spellStart"/>
      <w:r w:rsidR="0095259F" w:rsidRPr="00A118B0">
        <w:rPr>
          <w:rFonts w:ascii="Arial" w:hAnsi="Arial" w:cs="Arial"/>
          <w:color w:val="000000" w:themeColor="text1"/>
          <w:lang w:val="en-GB"/>
        </w:rPr>
        <w:t>Idroscalo</w:t>
      </w:r>
      <w:proofErr w:type="spellEnd"/>
      <w:r w:rsidR="0095259F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80678F" w:rsidRPr="00A118B0">
        <w:rPr>
          <w:rFonts w:ascii="Arial" w:hAnsi="Arial" w:cs="Arial"/>
          <w:color w:val="000000" w:themeColor="text1"/>
          <w:lang w:val="en-GB"/>
        </w:rPr>
        <w:lastRenderedPageBreak/>
        <w:t>Sculpture Park</w:t>
      </w:r>
      <w:r w:rsidR="008A4635" w:rsidRPr="00A118B0">
        <w:rPr>
          <w:rFonts w:ascii="Arial" w:hAnsi="Arial" w:cs="Arial"/>
          <w:color w:val="000000" w:themeColor="text1"/>
          <w:lang w:val="en-GB"/>
        </w:rPr>
        <w:t>,</w:t>
      </w:r>
      <w:r w:rsidR="0080678F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95259F" w:rsidRPr="00A118B0">
        <w:rPr>
          <w:rFonts w:ascii="Arial" w:hAnsi="Arial" w:cs="Arial"/>
          <w:color w:val="000000" w:themeColor="text1"/>
          <w:lang w:val="en-GB"/>
        </w:rPr>
        <w:t>and at the Milan-Rho Fair</w:t>
      </w:r>
      <w:r w:rsidR="00F31BAE" w:rsidRPr="00A118B0">
        <w:rPr>
          <w:rFonts w:ascii="Arial" w:hAnsi="Arial" w:cs="Arial"/>
          <w:color w:val="000000" w:themeColor="text1"/>
          <w:lang w:val="en-GB"/>
        </w:rPr>
        <w:t xml:space="preserve">. </w:t>
      </w:r>
      <w:r w:rsidR="008A4635" w:rsidRPr="00A118B0">
        <w:rPr>
          <w:rFonts w:ascii="Arial" w:hAnsi="Arial" w:cs="Arial"/>
          <w:color w:val="000000" w:themeColor="text1"/>
          <w:lang w:val="en-GB"/>
        </w:rPr>
        <w:t xml:space="preserve">These </w:t>
      </w:r>
      <w:r w:rsidR="00BC4467" w:rsidRPr="00A118B0">
        <w:rPr>
          <w:rFonts w:ascii="Arial" w:hAnsi="Arial" w:cs="Arial"/>
          <w:color w:val="000000" w:themeColor="text1"/>
          <w:lang w:val="en-GB"/>
        </w:rPr>
        <w:t xml:space="preserve">major </w:t>
      </w:r>
      <w:r w:rsidR="0095259F" w:rsidRPr="00A118B0">
        <w:rPr>
          <w:rFonts w:ascii="Arial" w:hAnsi="Arial" w:cs="Arial"/>
          <w:color w:val="000000" w:themeColor="text1"/>
          <w:lang w:val="en-GB"/>
        </w:rPr>
        <w:t>contributions reveal the</w:t>
      </w:r>
      <w:r w:rsidR="00BC4467" w:rsidRPr="00A118B0">
        <w:rPr>
          <w:rFonts w:ascii="Arial" w:hAnsi="Arial" w:cs="Arial"/>
          <w:color w:val="000000" w:themeColor="text1"/>
          <w:lang w:val="en-GB"/>
        </w:rPr>
        <w:t xml:space="preserve">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artist's </w:t>
      </w:r>
      <w:r w:rsidR="00B4028D" w:rsidRPr="00A118B0">
        <w:rPr>
          <w:rFonts w:ascii="Arial" w:hAnsi="Arial" w:cs="Arial"/>
          <w:color w:val="000000" w:themeColor="text1"/>
          <w:lang w:val="en-GB"/>
        </w:rPr>
        <w:t xml:space="preserve">desire </w:t>
      </w:r>
      <w:r w:rsidR="0095259F" w:rsidRPr="00A118B0">
        <w:rPr>
          <w:rFonts w:ascii="Arial" w:hAnsi="Arial" w:cs="Arial"/>
          <w:color w:val="000000" w:themeColor="text1"/>
          <w:lang w:val="en-GB"/>
        </w:rPr>
        <w:t xml:space="preserve">to </w:t>
      </w:r>
      <w:r w:rsidR="00BC4467" w:rsidRPr="00A118B0">
        <w:rPr>
          <w:rFonts w:ascii="Arial" w:hAnsi="Arial" w:cs="Arial"/>
          <w:color w:val="000000" w:themeColor="text1"/>
          <w:lang w:val="en-GB"/>
        </w:rPr>
        <w:t xml:space="preserve">honour a </w:t>
      </w:r>
      <w:r w:rsidR="0095259F" w:rsidRPr="00A118B0">
        <w:rPr>
          <w:rFonts w:ascii="Arial" w:hAnsi="Arial" w:cs="Arial"/>
          <w:color w:val="000000" w:themeColor="text1"/>
          <w:lang w:val="en-GB"/>
        </w:rPr>
        <w:t>city</w:t>
      </w:r>
      <w:r w:rsidR="00BC4467" w:rsidRPr="00A118B0">
        <w:rPr>
          <w:rFonts w:ascii="Arial" w:hAnsi="Arial" w:cs="Arial"/>
          <w:color w:val="000000" w:themeColor="text1"/>
          <w:lang w:val="en-GB"/>
        </w:rPr>
        <w:t xml:space="preserve"> of great art.</w:t>
      </w:r>
    </w:p>
    <w:p w14:paraId="460912FA" w14:textId="77777777" w:rsidR="004A7302" w:rsidRPr="00A118B0" w:rsidRDefault="004A7302" w:rsidP="00196B7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21B8F1B" w14:textId="77777777" w:rsidR="00BC4467" w:rsidRPr="00A118B0" w:rsidRDefault="00BC4467" w:rsidP="00196B7E">
      <w:pPr>
        <w:pStyle w:val="Nessunaspaziatura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Biographical notes </w:t>
      </w:r>
    </w:p>
    <w:p w14:paraId="064DE191" w14:textId="77777777" w:rsidR="00457A08" w:rsidRPr="00A118B0" w:rsidRDefault="00BC4467" w:rsidP="00196B7E">
      <w:pPr>
        <w:pStyle w:val="Nessunaspaziatura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Sculptor Maria Cristina Carlini began her career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as an artist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early 1970s, studying ceramics in Palo Alto, California. She subsequently 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began to include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various other materials 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in her work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among them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stoneware, iron, Corten steel and reclaimed wood.</w:t>
      </w:r>
    </w:p>
    <w:p w14:paraId="74D33A95" w14:textId="77777777" w:rsidR="00457A08" w:rsidRPr="00A118B0" w:rsidRDefault="00457A08" w:rsidP="00196B7E">
      <w:pPr>
        <w:pStyle w:val="Nessunaspaziatura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67B6E32" w14:textId="77777777" w:rsidR="00BC4467" w:rsidRPr="00A118B0" w:rsidRDefault="00BC4467" w:rsidP="00196B7E">
      <w:pPr>
        <w:pStyle w:val="Nessunaspaziatura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She exhibits in numerous solo and group exhibitions in various public and private venues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 both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nationally and internationally, 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has been recognised with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awards and hono</w:t>
      </w:r>
      <w:r w:rsidR="00E666C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u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rs.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Numerous publications have punctuated </w:t>
      </w:r>
      <w:r w:rsidR="00E666C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Carlini’s career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666C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and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666C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distinguished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critics </w:t>
      </w:r>
      <w:r w:rsidR="00E666C4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have reviewed her work, </w:t>
      </w:r>
      <w:r w:rsidR="00457A08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for example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Paolo Campiglio, Luciano Caramel, Claudio Cerritelli, Vittoria Coen, Guo Xiao Chuan, Martina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Corgnati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Gillo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Dorfles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Carlo Franza, Maria Fratelli, Chiara Gatti, Flaminio Gualdoni, Yacouba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Konaté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Frédérique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Malaval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Laurence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Pauliac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Elena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Pontiggia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, and Cortney Stell.</w:t>
      </w:r>
    </w:p>
    <w:p w14:paraId="283F6EF9" w14:textId="77777777" w:rsidR="00BC4467" w:rsidRPr="00A118B0" w:rsidRDefault="00457A08" w:rsidP="00196B7E">
      <w:pPr>
        <w:pStyle w:val="Nessunaspaziatura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She </w:t>
      </w:r>
      <w:r w:rsidR="007F640A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l</w:t>
      </w:r>
      <w:r w:rsidR="00BC4467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ives and works in Milan.</w:t>
      </w:r>
    </w:p>
    <w:p w14:paraId="24911522" w14:textId="77777777" w:rsidR="00BC4467" w:rsidRPr="00A118B0" w:rsidRDefault="00BC4467" w:rsidP="00196B7E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www.mariacristinacarlini.com</w:t>
      </w:r>
    </w:p>
    <w:p w14:paraId="6CE4888C" w14:textId="77777777" w:rsidR="00BC4467" w:rsidRPr="00A118B0" w:rsidRDefault="00BC4467" w:rsidP="00196B7E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65762D7" w14:textId="77777777" w:rsidR="004A7302" w:rsidRPr="00A118B0" w:rsidRDefault="007F640A" w:rsidP="00196B7E">
      <w:pPr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US"/>
        </w:rPr>
      </w:pPr>
      <w:r w:rsidRPr="00A118B0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US"/>
        </w:rPr>
        <w:t xml:space="preserve">PERMANENT MONUMENTAL </w:t>
      </w:r>
      <w:r w:rsidR="004A7302" w:rsidRPr="00A118B0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US"/>
        </w:rPr>
        <w:t>SCUL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US"/>
        </w:rPr>
        <w:t>P</w:t>
      </w:r>
      <w:r w:rsidR="004A7302" w:rsidRPr="00A118B0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US"/>
        </w:rPr>
        <w:t xml:space="preserve">TURE </w:t>
      </w:r>
    </w:p>
    <w:p w14:paraId="31778EE0" w14:textId="77777777" w:rsidR="004A7302" w:rsidRPr="00A118B0" w:rsidRDefault="004A7302" w:rsidP="00196B7E">
      <w:pPr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</w:rPr>
        <w:t>ITAL</w:t>
      </w:r>
      <w:r w:rsidR="007F640A" w:rsidRPr="00A118B0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 xml:space="preserve">2006 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</w:rPr>
        <w:t>Rom</w:t>
      </w:r>
      <w:r w:rsidR="007F640A" w:rsidRPr="00A118B0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 xml:space="preserve"> Archivio Centrale dello Stato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>2007 Milan</w:t>
      </w:r>
      <w:r w:rsidRPr="00A118B0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</w:rPr>
        <w:t xml:space="preserve">Corte dei Conti; 2008 Cosenza, Piazza dei Valdesi; 2009 </w:t>
      </w:r>
      <w:r w:rsidRPr="00A118B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Loreto, Giardini di Porta Marina; 2010 Reggio Calabria, Lungomare Falcomatà; 2013 Varese, </w:t>
      </w:r>
      <w:r w:rsidR="007F640A" w:rsidRPr="00A118B0">
        <w:rPr>
          <w:rFonts w:ascii="Arial" w:hAnsi="Arial" w:cs="Arial"/>
          <w:bCs/>
          <w:iCs/>
          <w:color w:val="000000" w:themeColor="text1"/>
          <w:sz w:val="24"/>
          <w:szCs w:val="24"/>
        </w:rPr>
        <w:t>V</w:t>
      </w:r>
      <w:r w:rsidRPr="00A118B0">
        <w:rPr>
          <w:rFonts w:ascii="Arial" w:hAnsi="Arial" w:cs="Arial"/>
          <w:bCs/>
          <w:iCs/>
          <w:color w:val="000000" w:themeColor="text1"/>
          <w:sz w:val="24"/>
          <w:szCs w:val="24"/>
        </w:rPr>
        <w:t>illa Recalcati; 2014 Fieramilano Rho – Milan, Porta Sud; 2015 Milan, Parco dell’Arte all’Idroscalo; 2019 Portofino, Museo del Parco di Portofino.</w:t>
      </w:r>
    </w:p>
    <w:p w14:paraId="52B0E6C3" w14:textId="77777777" w:rsidR="004A7302" w:rsidRPr="00A118B0" w:rsidRDefault="004A7302" w:rsidP="00196B7E">
      <w:pPr>
        <w:pStyle w:val="Paragrafoelenco"/>
        <w:ind w:left="0"/>
        <w:rPr>
          <w:rFonts w:ascii="Arial" w:hAnsi="Arial" w:cs="Arial"/>
          <w:bCs/>
          <w:color w:val="000000" w:themeColor="text1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Cs w:val="24"/>
          <w:lang w:val="en-GB"/>
        </w:rPr>
        <w:t>USA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: 2010 Denver, Auraria Campus; 2010 Denver, Rocky Mountain College of </w:t>
      </w:r>
      <w:proofErr w:type="spellStart"/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>Art+Design</w:t>
      </w:r>
      <w:proofErr w:type="spellEnd"/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; 2010 Miami, Dade College; 2011 Miami, Corpus Christi Catholic Church </w:t>
      </w:r>
      <w:r w:rsidR="00457A08" w:rsidRPr="00A118B0">
        <w:rPr>
          <w:rFonts w:ascii="Arial" w:hAnsi="Arial" w:cs="Arial"/>
          <w:bCs/>
          <w:color w:val="000000" w:themeColor="text1"/>
          <w:szCs w:val="24"/>
          <w:lang w:val="en-GB"/>
        </w:rPr>
        <w:t>–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 Sculpture Park.</w:t>
      </w:r>
    </w:p>
    <w:p w14:paraId="6791BA4D" w14:textId="77777777" w:rsidR="004A7302" w:rsidRPr="00A118B0" w:rsidRDefault="004A7302" w:rsidP="00196B7E">
      <w:pPr>
        <w:pStyle w:val="Paragrafoelenco"/>
        <w:ind w:left="0"/>
        <w:rPr>
          <w:rFonts w:ascii="Arial" w:hAnsi="Arial" w:cs="Arial"/>
          <w:bCs/>
          <w:color w:val="000000" w:themeColor="text1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Cs w:val="24"/>
          <w:lang w:val="en-GB"/>
        </w:rPr>
        <w:t>ASIA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: 2010 </w:t>
      </w:r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>Beijing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, Italian </w:t>
      </w:r>
      <w:proofErr w:type="spellStart"/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>Embssy</w:t>
      </w:r>
      <w:proofErr w:type="spellEnd"/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 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>in C</w:t>
      </w:r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>hina;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 2010 </w:t>
      </w:r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>Beijing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, NAMOC </w:t>
      </w:r>
      <w:r w:rsidR="00457A08" w:rsidRPr="00A118B0">
        <w:rPr>
          <w:rFonts w:ascii="Arial" w:hAnsi="Arial" w:cs="Arial"/>
          <w:bCs/>
          <w:color w:val="000000" w:themeColor="text1"/>
          <w:szCs w:val="24"/>
          <w:lang w:val="en-GB"/>
        </w:rPr>
        <w:t>–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 National Art Museum of China; 2010 Shanghai, Sculpture Park; 2010 Jinan, Shandong University of Art &amp; Design; 2010 Tianjin, Italian</w:t>
      </w:r>
      <w:r w:rsidR="007F640A" w:rsidRPr="00A118B0">
        <w:rPr>
          <w:rFonts w:ascii="Arial" w:hAnsi="Arial" w:cs="Arial"/>
          <w:bCs/>
          <w:color w:val="000000" w:themeColor="text1"/>
          <w:szCs w:val="24"/>
          <w:lang w:val="en-GB"/>
        </w:rPr>
        <w:t xml:space="preserve"> Cultural Institute</w:t>
      </w:r>
      <w:r w:rsidRPr="00A118B0">
        <w:rPr>
          <w:rFonts w:ascii="Arial" w:hAnsi="Arial" w:cs="Arial"/>
          <w:bCs/>
          <w:color w:val="000000" w:themeColor="text1"/>
          <w:szCs w:val="24"/>
          <w:lang w:val="en-GB"/>
        </w:rPr>
        <w:t>; 2011 Rongcheng – Shandong.</w:t>
      </w:r>
    </w:p>
    <w:p w14:paraId="5CA518A7" w14:textId="77777777" w:rsidR="004A7302" w:rsidRPr="00A118B0" w:rsidRDefault="004A7302" w:rsidP="00196B7E">
      <w:pPr>
        <w:pStyle w:val="CorpoA"/>
        <w:contextualSpacing/>
        <w:rPr>
          <w:rFonts w:ascii="Arial" w:hAnsi="Arial" w:cs="Arial"/>
          <w:color w:val="000000" w:themeColor="text1"/>
          <w:sz w:val="10"/>
          <w:szCs w:val="10"/>
          <w:lang w:val="en-GB"/>
        </w:rPr>
      </w:pPr>
    </w:p>
    <w:p w14:paraId="44AFA219" w14:textId="77777777" w:rsidR="004A7302" w:rsidRPr="00A118B0" w:rsidRDefault="004A7302" w:rsidP="00196B7E">
      <w:pPr>
        <w:pStyle w:val="CorpoA"/>
        <w:contextualSpacing/>
        <w:rPr>
          <w:rFonts w:ascii="Arial" w:hAnsi="Arial" w:cs="Arial"/>
          <w:color w:val="000000" w:themeColor="text1"/>
          <w:sz w:val="10"/>
          <w:szCs w:val="10"/>
          <w:lang w:val="en-GB"/>
        </w:rPr>
      </w:pPr>
    </w:p>
    <w:p w14:paraId="20EA7459" w14:textId="77777777" w:rsidR="004A7302" w:rsidRPr="00A118B0" w:rsidRDefault="007F640A" w:rsidP="00196B7E">
      <w:pPr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Event Details</w:t>
      </w:r>
    </w:p>
    <w:p w14:paraId="5D7E36F3" w14:textId="77777777" w:rsidR="004A7302" w:rsidRPr="000158E2" w:rsidRDefault="004A7302" w:rsidP="00196B7E">
      <w:pPr>
        <w:shd w:val="clear" w:color="auto" w:fill="FFFFFF"/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158E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Tit</w:t>
      </w:r>
      <w:r w:rsidR="007F640A" w:rsidRPr="000158E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le</w:t>
      </w:r>
      <w:r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0158E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OBELIS</w:t>
      </w:r>
      <w:r w:rsidR="00A118B0" w:rsidRPr="000158E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CO </w:t>
      </w:r>
      <w:r w:rsidR="007F640A"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>by</w:t>
      </w:r>
      <w:r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MARIA CRISTINA CARLINI </w:t>
      </w:r>
      <w:r w:rsidR="007F640A"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ON PERMANENT DISPLAY </w:t>
      </w:r>
      <w:r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>IN PIAZZA BERLINGUER</w:t>
      </w:r>
      <w:r w:rsidR="007F640A"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0158E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MILAN</w:t>
      </w:r>
    </w:p>
    <w:p w14:paraId="4E0EE018" w14:textId="77777777" w:rsidR="004A7302" w:rsidRPr="00A118B0" w:rsidRDefault="007F640A" w:rsidP="00196B7E">
      <w:pPr>
        <w:shd w:val="clear" w:color="auto" w:fill="FFFFFF"/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Curated by 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Flaminio Gualdoni</w:t>
      </w:r>
    </w:p>
    <w:p w14:paraId="2BB7CE10" w14:textId="77777777" w:rsidR="004A7302" w:rsidRPr="00A118B0" w:rsidRDefault="00C663B0" w:rsidP="00196B7E">
      <w:pPr>
        <w:pStyle w:val="Rientrocorpodeltesto"/>
        <w:contextualSpacing/>
        <w:jc w:val="left"/>
        <w:rPr>
          <w:rFonts w:cs="Arial"/>
          <w:b/>
          <w:color w:val="000000" w:themeColor="text1"/>
          <w:szCs w:val="24"/>
          <w:lang w:val="en-GB"/>
        </w:rPr>
      </w:pPr>
      <w:r w:rsidRPr="00A118B0">
        <w:rPr>
          <w:rFonts w:cs="Arial"/>
          <w:b/>
          <w:color w:val="000000" w:themeColor="text1"/>
          <w:szCs w:val="24"/>
          <w:lang w:val="en-GB"/>
        </w:rPr>
        <w:t xml:space="preserve">Venue </w:t>
      </w:r>
      <w:r w:rsidR="004A7302" w:rsidRPr="00A118B0">
        <w:rPr>
          <w:rFonts w:cs="Arial"/>
          <w:color w:val="000000" w:themeColor="text1"/>
          <w:szCs w:val="24"/>
          <w:lang w:val="en-GB"/>
        </w:rPr>
        <w:t>Piazza Berlinguer</w:t>
      </w:r>
      <w:r w:rsidR="007F640A" w:rsidRPr="00A118B0">
        <w:rPr>
          <w:rFonts w:cs="Arial"/>
          <w:color w:val="000000" w:themeColor="text1"/>
          <w:szCs w:val="24"/>
          <w:lang w:val="en-GB"/>
        </w:rPr>
        <w:t>, Milan</w:t>
      </w:r>
      <w:r w:rsidR="004A7302" w:rsidRPr="00A118B0">
        <w:rPr>
          <w:rFonts w:cs="Arial"/>
          <w:color w:val="000000" w:themeColor="text1"/>
          <w:szCs w:val="24"/>
          <w:lang w:val="en-GB"/>
        </w:rPr>
        <w:t xml:space="preserve"> </w:t>
      </w:r>
    </w:p>
    <w:p w14:paraId="45691161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Inaugura</w:t>
      </w:r>
      <w:r w:rsidR="007F640A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ti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on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F640A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of the permanent sculpture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7F640A" w:rsidRPr="00A118B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Friday, </w:t>
      </w:r>
      <w:r w:rsidRPr="00A118B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21 </w:t>
      </w:r>
      <w:r w:rsidR="007F640A" w:rsidRPr="00A118B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June</w:t>
      </w:r>
      <w:r w:rsidR="00A118B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2024</w:t>
      </w:r>
      <w:r w:rsidR="007F640A" w:rsidRPr="00A118B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, 18:00</w:t>
      </w:r>
    </w:p>
    <w:p w14:paraId="6ACCA0B6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</w:p>
    <w:p w14:paraId="473E443A" w14:textId="77777777" w:rsidR="004A7302" w:rsidRPr="00A118B0" w:rsidRDefault="007F640A" w:rsidP="00196B7E">
      <w:pPr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A118B0">
        <w:rPr>
          <w:rFonts w:ascii="Arial" w:hAnsi="Arial" w:cs="Arial"/>
          <w:b/>
          <w:color w:val="000000" w:themeColor="text1"/>
          <w:sz w:val="24"/>
          <w:szCs w:val="24"/>
        </w:rPr>
        <w:t>Exhibition</w:t>
      </w:r>
      <w:proofErr w:type="spellEnd"/>
      <w:r w:rsidRPr="00A118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C663B0" w:rsidRPr="00A118B0">
        <w:rPr>
          <w:rFonts w:ascii="Arial" w:hAnsi="Arial" w:cs="Arial"/>
          <w:b/>
          <w:color w:val="000000" w:themeColor="text1"/>
          <w:sz w:val="24"/>
          <w:szCs w:val="24"/>
        </w:rPr>
        <w:t>venue</w:t>
      </w:r>
      <w:proofErr w:type="spellEnd"/>
      <w:r w:rsidRPr="00A118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A7302" w:rsidRPr="00A118B0">
        <w:rPr>
          <w:rFonts w:ascii="Arial" w:hAnsi="Arial" w:cs="Arial"/>
          <w:bCs/>
          <w:color w:val="000000" w:themeColor="text1"/>
          <w:sz w:val="24"/>
          <w:szCs w:val="24"/>
        </w:rPr>
        <w:t>Sede Municipio 6 - Sala Arianna, via Savona 99, Milan</w:t>
      </w:r>
    </w:p>
    <w:p w14:paraId="3ACC444E" w14:textId="77777777" w:rsidR="004A7302" w:rsidRPr="00A118B0" w:rsidRDefault="00C663B0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Exhibition d</w:t>
      </w:r>
      <w:r w:rsidR="004A7302"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ate</w:t>
      </w:r>
      <w:r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21 – 30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June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2024</w:t>
      </w:r>
    </w:p>
    <w:p w14:paraId="49653901" w14:textId="77777777" w:rsidR="004A7302" w:rsidRPr="00A118B0" w:rsidRDefault="00C663B0" w:rsidP="00196B7E">
      <w:pPr>
        <w:pStyle w:val="Rientrocorpodeltesto"/>
        <w:contextualSpacing/>
        <w:jc w:val="left"/>
        <w:rPr>
          <w:rFonts w:cs="Arial"/>
          <w:bCs/>
          <w:color w:val="000000" w:themeColor="text1"/>
          <w:szCs w:val="24"/>
          <w:lang w:val="en-GB"/>
        </w:rPr>
      </w:pPr>
      <w:r w:rsidRPr="00A118B0">
        <w:rPr>
          <w:rFonts w:cs="Arial"/>
          <w:b/>
          <w:color w:val="000000" w:themeColor="text1"/>
          <w:szCs w:val="24"/>
          <w:lang w:val="en-GB"/>
        </w:rPr>
        <w:t>Opening hours</w:t>
      </w:r>
      <w:r w:rsidRPr="00A118B0">
        <w:rPr>
          <w:rFonts w:cs="Arial"/>
          <w:bCs/>
          <w:color w:val="000000" w:themeColor="text1"/>
          <w:szCs w:val="24"/>
          <w:lang w:val="en-GB"/>
        </w:rPr>
        <w:t xml:space="preserve"> Monday – Friday 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10</w:t>
      </w:r>
      <w:r w:rsidRPr="00A118B0">
        <w:rPr>
          <w:rFonts w:cs="Arial"/>
          <w:bCs/>
          <w:color w:val="000000" w:themeColor="text1"/>
          <w:szCs w:val="24"/>
          <w:lang w:val="en-GB"/>
        </w:rPr>
        <w:t>:00</w:t>
      </w:r>
      <w:r w:rsidR="00A118B0">
        <w:rPr>
          <w:rFonts w:cs="Arial"/>
          <w:bCs/>
          <w:color w:val="000000" w:themeColor="text1"/>
          <w:szCs w:val="24"/>
          <w:lang w:val="en-GB"/>
        </w:rPr>
        <w:t>-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12</w:t>
      </w:r>
      <w:r w:rsidRPr="00A118B0">
        <w:rPr>
          <w:rFonts w:cs="Arial"/>
          <w:bCs/>
          <w:color w:val="000000" w:themeColor="text1"/>
          <w:szCs w:val="24"/>
          <w:lang w:val="en-GB"/>
        </w:rPr>
        <w:t>: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30 / 13</w:t>
      </w:r>
      <w:r w:rsidRPr="00A118B0">
        <w:rPr>
          <w:rFonts w:cs="Arial"/>
          <w:bCs/>
          <w:color w:val="000000" w:themeColor="text1"/>
          <w:szCs w:val="24"/>
          <w:lang w:val="en-GB"/>
        </w:rPr>
        <w:t>: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30-18</w:t>
      </w:r>
      <w:r w:rsidRPr="00A118B0">
        <w:rPr>
          <w:rFonts w:cs="Arial"/>
          <w:bCs/>
          <w:color w:val="000000" w:themeColor="text1"/>
          <w:szCs w:val="24"/>
          <w:lang w:val="en-GB"/>
        </w:rPr>
        <w:t>:00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 xml:space="preserve">, </w:t>
      </w:r>
      <w:r w:rsidRPr="00A118B0">
        <w:rPr>
          <w:rFonts w:cs="Arial"/>
          <w:bCs/>
          <w:color w:val="000000" w:themeColor="text1"/>
          <w:szCs w:val="24"/>
          <w:lang w:val="en-GB"/>
        </w:rPr>
        <w:t>Saturday and Sunday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 xml:space="preserve"> 10.30-13</w:t>
      </w:r>
      <w:r w:rsidRPr="00A118B0">
        <w:rPr>
          <w:rFonts w:cs="Arial"/>
          <w:bCs/>
          <w:color w:val="000000" w:themeColor="text1"/>
          <w:szCs w:val="24"/>
          <w:lang w:val="en-GB"/>
        </w:rPr>
        <w:t>: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30 / 1</w:t>
      </w:r>
      <w:r w:rsidRPr="00A118B0">
        <w:rPr>
          <w:rFonts w:cs="Arial"/>
          <w:bCs/>
          <w:color w:val="000000" w:themeColor="text1"/>
          <w:szCs w:val="24"/>
          <w:lang w:val="en-GB"/>
        </w:rPr>
        <w:t>5:00</w:t>
      </w:r>
      <w:r w:rsidR="004A7302" w:rsidRPr="00A118B0">
        <w:rPr>
          <w:rFonts w:cs="Arial"/>
          <w:bCs/>
          <w:color w:val="000000" w:themeColor="text1"/>
          <w:szCs w:val="24"/>
          <w:lang w:val="en-GB"/>
        </w:rPr>
        <w:t>-1</w:t>
      </w:r>
      <w:r w:rsidR="00567B1C" w:rsidRPr="00A118B0">
        <w:rPr>
          <w:rFonts w:cs="Arial"/>
          <w:bCs/>
          <w:color w:val="000000" w:themeColor="text1"/>
          <w:szCs w:val="24"/>
          <w:lang w:val="en-GB"/>
        </w:rPr>
        <w:t>9:00</w:t>
      </w:r>
    </w:p>
    <w:p w14:paraId="4B48BEF1" w14:textId="77777777" w:rsidR="00C663B0" w:rsidRPr="00A118B0" w:rsidRDefault="00C663B0" w:rsidP="00196B7E">
      <w:pPr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Free entrance</w:t>
      </w:r>
    </w:p>
    <w:p w14:paraId="40D20CC0" w14:textId="77777777" w:rsidR="004A7302" w:rsidRPr="00A118B0" w:rsidRDefault="00567B1C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Public information office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hyperlink r:id="rId5" w:history="1">
        <w:r w:rsidR="004A7302" w:rsidRPr="00A118B0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en-GB"/>
          </w:rPr>
          <w:t>M.Municipio6@comune.milano.it</w:t>
        </w:r>
      </w:hyperlink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- tel. 02 8845 8600</w:t>
      </w:r>
    </w:p>
    <w:p w14:paraId="553FFC7D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2C61FFA" w14:textId="77777777" w:rsidR="004A7302" w:rsidRPr="00A118B0" w:rsidRDefault="00567B1C" w:rsidP="00196B7E">
      <w:pPr>
        <w:contextualSpacing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How to get there: </w:t>
      </w:r>
      <w:r w:rsidR="004A7302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Tram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n. 14 via </w:t>
      </w:r>
      <w:proofErr w:type="spellStart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Giambellino</w:t>
      </w:r>
      <w:proofErr w:type="spellEnd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via </w:t>
      </w:r>
      <w:proofErr w:type="spellStart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Tolstoj</w:t>
      </w:r>
      <w:proofErr w:type="spellEnd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| </w:t>
      </w:r>
      <w:r w:rsidR="004A7302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Bus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n. 91 p.za Napoli | </w:t>
      </w:r>
      <w:r w:rsidR="004A7302" w:rsidRPr="00A118B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Metro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M2 </w:t>
      </w:r>
      <w:proofErr w:type="spellStart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Sant’Agostino</w:t>
      </w:r>
      <w:proofErr w:type="spellEnd"/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+ tram n.14</w:t>
      </w:r>
    </w:p>
    <w:p w14:paraId="55C5881F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603DFFC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>Info</w:t>
      </w:r>
      <w:r w:rsidR="00567B1C"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rmation for </w:t>
      </w:r>
      <w:proofErr w:type="spellStart"/>
      <w:r w:rsidR="00567B1C"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>visits</w:t>
      </w:r>
      <w:proofErr w:type="spellEnd"/>
      <w:r w:rsidR="00567B1C"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 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567B1C"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Carlini</w:t>
      </w:r>
      <w:r w:rsidR="00567B1C" w:rsidRPr="00A118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studio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 xml:space="preserve"> via Savona, 97 </w:t>
      </w:r>
      <w:r w:rsidR="00A118B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118B0">
        <w:rPr>
          <w:rFonts w:ascii="Arial" w:hAnsi="Arial" w:cs="Arial"/>
          <w:color w:val="000000" w:themeColor="text1"/>
          <w:sz w:val="24"/>
          <w:szCs w:val="24"/>
        </w:rPr>
        <w:t xml:space="preserve"> Milan</w:t>
      </w:r>
    </w:p>
    <w:p w14:paraId="2DB48E68" w14:textId="77777777" w:rsidR="004A7302" w:rsidRPr="00A118B0" w:rsidRDefault="00567B1C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By appointment only T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el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+39 328 591085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7</w:t>
      </w:r>
    </w:p>
    <w:p w14:paraId="02C7E6AE" w14:textId="77777777" w:rsidR="004A7302" w:rsidRPr="00A118B0" w:rsidRDefault="004A7302" w:rsidP="00196B7E">
      <w:pPr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9E94BD8" w14:textId="77777777" w:rsidR="00567B1C" w:rsidRPr="00A118B0" w:rsidRDefault="00567B1C" w:rsidP="00196B7E">
      <w:pPr>
        <w:pStyle w:val="Corpodeltesto21"/>
        <w:spacing w:after="0" w:line="240" w:lineRule="auto"/>
        <w:jc w:val="lef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Press office</w:t>
      </w:r>
    </w:p>
    <w:p w14:paraId="160F84E0" w14:textId="77777777" w:rsidR="004A7302" w:rsidRPr="00A118B0" w:rsidRDefault="004A7302" w:rsidP="00196B7E">
      <w:pPr>
        <w:pStyle w:val="Corpodeltesto21"/>
        <w:spacing w:after="0" w:line="240" w:lineRule="auto"/>
        <w:jc w:val="left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A118B0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IBC Irma Bianchi </w:t>
      </w:r>
      <w:proofErr w:type="spellStart"/>
      <w:r w:rsidRPr="00A118B0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Communication</w:t>
      </w:r>
      <w:proofErr w:type="spellEnd"/>
    </w:p>
    <w:p w14:paraId="6C6942F7" w14:textId="77777777" w:rsidR="004A7302" w:rsidRPr="00A118B0" w:rsidRDefault="004A7302" w:rsidP="00196B7E">
      <w:pPr>
        <w:pStyle w:val="Corpodeltesto21"/>
        <w:spacing w:after="0" w:line="240" w:lineRule="auto"/>
        <w:ind w:right="-426"/>
        <w:jc w:val="left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it-IT"/>
        </w:rPr>
        <w:t>Via Arena 16/1 – Milan</w:t>
      </w:r>
    </w:p>
    <w:p w14:paraId="1D3AE369" w14:textId="77777777" w:rsidR="004A7302" w:rsidRPr="00A118B0" w:rsidRDefault="004A7302" w:rsidP="00196B7E">
      <w:pPr>
        <w:pStyle w:val="Corpodeltesto21"/>
        <w:spacing w:after="0" w:line="240" w:lineRule="auto"/>
        <w:ind w:right="-426"/>
        <w:jc w:val="left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Lucia </w:t>
      </w:r>
      <w:proofErr w:type="spellStart"/>
      <w:r w:rsidRPr="00A118B0">
        <w:rPr>
          <w:rFonts w:ascii="Arial" w:hAnsi="Arial" w:cs="Arial"/>
          <w:color w:val="000000" w:themeColor="text1"/>
          <w:sz w:val="24"/>
          <w:szCs w:val="24"/>
          <w:lang w:val="it-IT"/>
        </w:rPr>
        <w:t>Steffenini</w:t>
      </w:r>
      <w:proofErr w:type="spellEnd"/>
      <w:r w:rsidRPr="00A118B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mob. + 39 334 3015713 </w:t>
      </w:r>
    </w:p>
    <w:p w14:paraId="7732F959" w14:textId="77777777" w:rsidR="004A7302" w:rsidRPr="00A118B0" w:rsidRDefault="004A7302" w:rsidP="00196B7E">
      <w:pPr>
        <w:pStyle w:val="Corpodeltesto21"/>
        <w:spacing w:after="0" w:line="240" w:lineRule="auto"/>
        <w:ind w:right="-426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Isabella Dovera mob.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+ 39 328 5910857 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>tel. +39 02 8940 4694 – </w:t>
      </w:r>
      <w:hyperlink r:id="rId6" w:history="1">
        <w:r w:rsidR="00567B1C" w:rsidRPr="00A118B0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en-GB"/>
          </w:rPr>
          <w:t>info@irmabiachi.it</w:t>
        </w:r>
      </w:hyperlink>
    </w:p>
    <w:p w14:paraId="2FEB4779" w14:textId="3957FABA" w:rsidR="004A7302" w:rsidRPr="006F51D4" w:rsidRDefault="00567B1C" w:rsidP="00196B7E">
      <w:pPr>
        <w:pStyle w:val="Corpodeltesto21"/>
        <w:spacing w:after="0" w:line="240" w:lineRule="auto"/>
        <w:ind w:right="-426"/>
        <w:jc w:val="lef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T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e</w:t>
      </w:r>
      <w:r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>xt and image download at</w:t>
      </w:r>
      <w:r w:rsidR="004A7302" w:rsidRPr="00A118B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hyperlink r:id="rId7" w:history="1">
        <w:r w:rsidR="004A7302" w:rsidRPr="00A118B0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en-GB"/>
          </w:rPr>
          <w:t>www.irmabianchi.it</w:t>
        </w:r>
      </w:hyperlink>
    </w:p>
    <w:sectPr w:rsidR="004A7302" w:rsidRPr="006F51D4" w:rsidSect="007176B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2"/>
    <w:rsid w:val="000158E2"/>
    <w:rsid w:val="000924D3"/>
    <w:rsid w:val="000E077D"/>
    <w:rsid w:val="001748FA"/>
    <w:rsid w:val="00196B7E"/>
    <w:rsid w:val="0019715E"/>
    <w:rsid w:val="00283EB5"/>
    <w:rsid w:val="002975C6"/>
    <w:rsid w:val="003B2DFB"/>
    <w:rsid w:val="003D0AE3"/>
    <w:rsid w:val="00457A08"/>
    <w:rsid w:val="0047046F"/>
    <w:rsid w:val="004734E2"/>
    <w:rsid w:val="004A7302"/>
    <w:rsid w:val="004B112B"/>
    <w:rsid w:val="00501D40"/>
    <w:rsid w:val="00567B1C"/>
    <w:rsid w:val="006F51D4"/>
    <w:rsid w:val="00713543"/>
    <w:rsid w:val="00783816"/>
    <w:rsid w:val="007B5859"/>
    <w:rsid w:val="007C755C"/>
    <w:rsid w:val="007F640A"/>
    <w:rsid w:val="0080678F"/>
    <w:rsid w:val="008714B3"/>
    <w:rsid w:val="008973B5"/>
    <w:rsid w:val="008A4635"/>
    <w:rsid w:val="008D6DBC"/>
    <w:rsid w:val="008F3A31"/>
    <w:rsid w:val="008F786E"/>
    <w:rsid w:val="0095259F"/>
    <w:rsid w:val="009C1A6B"/>
    <w:rsid w:val="009C34F4"/>
    <w:rsid w:val="009D762A"/>
    <w:rsid w:val="00A01376"/>
    <w:rsid w:val="00A07215"/>
    <w:rsid w:val="00A118B0"/>
    <w:rsid w:val="00AE1431"/>
    <w:rsid w:val="00B4028D"/>
    <w:rsid w:val="00BC4467"/>
    <w:rsid w:val="00BC5DFF"/>
    <w:rsid w:val="00BF64DD"/>
    <w:rsid w:val="00C663B0"/>
    <w:rsid w:val="00CB6479"/>
    <w:rsid w:val="00DE37FA"/>
    <w:rsid w:val="00E240A7"/>
    <w:rsid w:val="00E32997"/>
    <w:rsid w:val="00E666C4"/>
    <w:rsid w:val="00EA13D5"/>
    <w:rsid w:val="00F31BAE"/>
    <w:rsid w:val="00F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0CAD"/>
  <w15:chartTrackingRefBased/>
  <w15:docId w15:val="{FC72CB0A-C2B4-8241-BCD8-E409A771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302"/>
    <w:rPr>
      <w:rFonts w:ascii="Calibri" w:eastAsia="Calibri" w:hAnsi="Calibri" w:cs="Calibri"/>
      <w:kern w:val="0"/>
      <w:sz w:val="22"/>
      <w:szCs w:val="22"/>
      <w:lang w:val="it-IT"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730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4A7302"/>
    <w:rPr>
      <w:rFonts w:ascii="Arial" w:eastAsia="Times New Roman" w:hAnsi="Arial"/>
      <w:sz w:val="24"/>
      <w:szCs w:val="20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7302"/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4A7302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customStyle="1" w:styleId="Textbody">
    <w:name w:val="Text body"/>
    <w:basedOn w:val="Normale"/>
    <w:rsid w:val="004A7302"/>
    <w:pPr>
      <w:widowControl w:val="0"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4A7302"/>
    <w:rPr>
      <w:rFonts w:ascii="Cambria" w:eastAsia="Arial Unicode MS" w:hAnsi="Cambria" w:cs="Arial Unicode MS"/>
      <w:color w:val="000000"/>
      <w:kern w:val="0"/>
      <w:u w:color="000000"/>
      <w:lang w:val="it-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A7302"/>
    <w:pPr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7F640A"/>
    <w:pPr>
      <w:suppressAutoHyphens/>
    </w:pPr>
    <w:rPr>
      <w:rFonts w:ascii="Calibri" w:eastAsia="Calibri" w:hAnsi="Calibri" w:cs="Calibri"/>
      <w:kern w:val="0"/>
      <w:sz w:val="22"/>
      <w:szCs w:val="22"/>
      <w:lang w:val="it-IT" w:eastAsia="ar-SA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7B1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mabianchi.it/mostra/maria-cristina-carlini-%E2%80%9Cobelisco%E2%80%9D-permanenza-mil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chi.it" TargetMode="External"/><Relationship Id="rId5" Type="http://schemas.openxmlformats.org/officeDocument/2006/relationships/hyperlink" Target="mailto:M.Municipio6@comune.milan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ibc2@outlook.it</cp:lastModifiedBy>
  <cp:revision>20</cp:revision>
  <dcterms:created xsi:type="dcterms:W3CDTF">2024-05-16T12:55:00Z</dcterms:created>
  <dcterms:modified xsi:type="dcterms:W3CDTF">2024-05-21T14:30:00Z</dcterms:modified>
</cp:coreProperties>
</file>